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D5983" w14:textId="232378B1" w:rsidR="00A84744" w:rsidRPr="009E1655" w:rsidRDefault="00A84744" w:rsidP="008306AA">
      <w:pPr>
        <w:tabs>
          <w:tab w:val="left" w:pos="284"/>
        </w:tabs>
        <w:spacing w:after="0"/>
        <w:jc w:val="center"/>
        <w:rPr>
          <w:rFonts w:ascii="Calibri" w:eastAsia="Arial Unicode MS" w:hAnsi="Calibri" w:cs="Calibri"/>
          <w:b/>
          <w:bCs/>
          <w:kern w:val="0"/>
          <w:sz w:val="24"/>
          <w:szCs w:val="24"/>
          <w:lang w:val="lt-LT"/>
          <w14:ligatures w14:val="none"/>
        </w:rPr>
      </w:pPr>
      <w:r w:rsidRPr="009E1655">
        <w:rPr>
          <w:rFonts w:ascii="Calibri" w:eastAsia="Arial Unicode MS" w:hAnsi="Calibri" w:cs="Calibri"/>
          <w:b/>
          <w:bCs/>
          <w:kern w:val="0"/>
          <w:sz w:val="24"/>
          <w:szCs w:val="24"/>
          <w:lang w:val="lt-LT"/>
          <w14:ligatures w14:val="none"/>
        </w:rPr>
        <w:t xml:space="preserve">TECHNINĖ SPECIFIKACIJA </w:t>
      </w:r>
    </w:p>
    <w:p w14:paraId="157B173F" w14:textId="77777777" w:rsidR="008306AA" w:rsidRPr="009E1655" w:rsidRDefault="008306AA" w:rsidP="008306AA">
      <w:pPr>
        <w:tabs>
          <w:tab w:val="left" w:pos="284"/>
        </w:tabs>
        <w:spacing w:after="0"/>
        <w:jc w:val="center"/>
        <w:rPr>
          <w:rFonts w:ascii="Calibri" w:eastAsia="Arial Unicode MS" w:hAnsi="Calibri" w:cs="Calibri"/>
          <w:b/>
          <w:bCs/>
          <w:kern w:val="0"/>
          <w:sz w:val="24"/>
          <w:szCs w:val="24"/>
          <w:lang w:val="lt-LT"/>
          <w14:ligatures w14:val="none"/>
        </w:rPr>
      </w:pPr>
    </w:p>
    <w:p w14:paraId="498FDD51" w14:textId="77777777" w:rsidR="00A84744" w:rsidRPr="009E1655" w:rsidRDefault="00A84744" w:rsidP="00A84744">
      <w:pPr>
        <w:pBdr>
          <w:top w:val="single" w:sz="4" w:space="1" w:color="auto"/>
          <w:bottom w:val="single" w:sz="4" w:space="1" w:color="auto"/>
        </w:pBdr>
        <w:shd w:val="clear" w:color="auto" w:fill="D9E2F3"/>
        <w:tabs>
          <w:tab w:val="left" w:pos="426"/>
        </w:tabs>
        <w:spacing w:after="0"/>
        <w:contextualSpacing/>
        <w:rPr>
          <w:rFonts w:ascii="Calibri" w:eastAsia="Arial Unicode MS" w:hAnsi="Calibri" w:cs="Calibri"/>
          <w:b/>
          <w:bCs/>
          <w:kern w:val="0"/>
          <w:sz w:val="24"/>
          <w:szCs w:val="24"/>
          <w:lang w:val="lt-LT"/>
          <w14:ligatures w14:val="none"/>
        </w:rPr>
      </w:pPr>
      <w:r w:rsidRPr="009E1655">
        <w:rPr>
          <w:rFonts w:ascii="Calibri" w:eastAsia="Arial Unicode MS" w:hAnsi="Calibri" w:cs="Calibri"/>
          <w:b/>
          <w:bCs/>
          <w:kern w:val="0"/>
          <w:sz w:val="24"/>
          <w:szCs w:val="24"/>
          <w:lang w:val="lt-LT"/>
          <w14:ligatures w14:val="none"/>
        </w:rPr>
        <w:t>I DALIS. PIRKIMO OBJEKTO APRAŠYMAS</w:t>
      </w:r>
    </w:p>
    <w:p w14:paraId="2F2A4764" w14:textId="77777777" w:rsidR="00A84744" w:rsidRPr="009E1655" w:rsidRDefault="00A84744" w:rsidP="00A84744">
      <w:pPr>
        <w:numPr>
          <w:ilvl w:val="0"/>
          <w:numId w:val="28"/>
        </w:numPr>
        <w:pBdr>
          <w:bottom w:val="single" w:sz="4" w:space="1" w:color="auto"/>
        </w:pBdr>
        <w:tabs>
          <w:tab w:val="left" w:pos="284"/>
        </w:tabs>
        <w:spacing w:after="0"/>
        <w:contextualSpacing/>
        <w:rPr>
          <w:rFonts w:ascii="Calibri" w:eastAsia="Arial Unicode MS" w:hAnsi="Calibri" w:cs="Calibri"/>
          <w:b/>
          <w:bCs/>
          <w:kern w:val="0"/>
          <w:sz w:val="24"/>
          <w:szCs w:val="24"/>
          <w:lang w:val="lt-LT"/>
          <w14:ligatures w14:val="none"/>
        </w:rPr>
      </w:pPr>
      <w:r w:rsidRPr="009E1655">
        <w:rPr>
          <w:rFonts w:ascii="Calibri" w:eastAsia="Arial Unicode MS" w:hAnsi="Calibri" w:cs="Calibri"/>
          <w:b/>
          <w:bCs/>
          <w:kern w:val="0"/>
          <w:sz w:val="24"/>
          <w:szCs w:val="24"/>
          <w:lang w:val="lt-LT"/>
          <w14:ligatures w14:val="none"/>
        </w:rPr>
        <w:t>SĄVOKOS IR SUTRUMPINIMAI</w:t>
      </w:r>
    </w:p>
    <w:p w14:paraId="04018E70" w14:textId="504A712C" w:rsidR="00A84744" w:rsidRPr="009E1655" w:rsidRDefault="00A84744" w:rsidP="00A621CE">
      <w:pPr>
        <w:numPr>
          <w:ilvl w:val="1"/>
          <w:numId w:val="28"/>
        </w:numPr>
        <w:tabs>
          <w:tab w:val="left" w:pos="284"/>
        </w:tabs>
        <w:spacing w:after="0"/>
        <w:ind w:left="426" w:hanging="426"/>
        <w:contextualSpacing/>
        <w:jc w:val="both"/>
        <w:rPr>
          <w:rFonts w:ascii="Calibri" w:eastAsia="Arial Unicode MS" w:hAnsi="Calibri" w:cs="Calibri"/>
          <w:kern w:val="0"/>
          <w:sz w:val="24"/>
          <w:szCs w:val="24"/>
          <w:lang w:val="lt-LT"/>
          <w14:ligatures w14:val="none"/>
        </w:rPr>
      </w:pPr>
      <w:r w:rsidRPr="009E1655">
        <w:rPr>
          <w:rFonts w:ascii="Calibri" w:eastAsia="Arial Unicode MS" w:hAnsi="Calibri" w:cs="Calibri"/>
          <w:kern w:val="0"/>
          <w:sz w:val="24"/>
          <w:szCs w:val="24"/>
          <w:lang w:val="lt-LT"/>
          <w14:ligatures w14:val="none"/>
        </w:rPr>
        <w:t xml:space="preserve">Perkančioji organizacija – </w:t>
      </w:r>
      <w:r w:rsidR="00511794" w:rsidRPr="009E1655">
        <w:rPr>
          <w:rFonts w:ascii="Calibri" w:hAnsi="Calibri" w:cs="Calibri"/>
          <w:bCs/>
          <w:sz w:val="24"/>
          <w:szCs w:val="24"/>
          <w:lang w:val="lt-LT"/>
        </w:rPr>
        <w:t>Viešoji įstaiga Respublikinė Vilniaus psichiatrijos ligoninė.</w:t>
      </w:r>
    </w:p>
    <w:p w14:paraId="000C0ED2" w14:textId="0BBFDFA9" w:rsidR="006D260C" w:rsidRPr="009E1655" w:rsidRDefault="00A84744" w:rsidP="00A621CE">
      <w:pPr>
        <w:numPr>
          <w:ilvl w:val="1"/>
          <w:numId w:val="28"/>
        </w:numPr>
        <w:tabs>
          <w:tab w:val="left" w:pos="284"/>
          <w:tab w:val="left" w:pos="426"/>
        </w:tabs>
        <w:spacing w:after="0"/>
        <w:ind w:left="0" w:firstLine="0"/>
        <w:contextualSpacing/>
        <w:jc w:val="both"/>
        <w:rPr>
          <w:rFonts w:ascii="Calibri" w:eastAsia="Arial Unicode MS" w:hAnsi="Calibri" w:cs="Calibri"/>
          <w:kern w:val="0"/>
          <w:sz w:val="24"/>
          <w:szCs w:val="24"/>
          <w:lang w:val="lt-LT"/>
          <w14:ligatures w14:val="none"/>
        </w:rPr>
      </w:pPr>
      <w:r w:rsidRPr="009E1655">
        <w:rPr>
          <w:rFonts w:ascii="Calibri" w:eastAsia="Arial Unicode MS" w:hAnsi="Calibri" w:cs="Calibri"/>
          <w:kern w:val="0"/>
          <w:sz w:val="24"/>
          <w:szCs w:val="24"/>
          <w:lang w:val="lt-LT"/>
          <w14:ligatures w14:val="none"/>
        </w:rPr>
        <w:t xml:space="preserve">Tiekėjas – ūkio subjektas – fizinis asmuo, privatusis juridinis asmuo, viešasis juridinis asmuo, kitos organizacijos ir jų padaliniai ar tokių asmenų grupė, su kuriuo Perkančioji organizacija sudaro sutartį. </w:t>
      </w:r>
    </w:p>
    <w:p w14:paraId="07966735" w14:textId="77777777" w:rsidR="00A84744" w:rsidRPr="009E1655" w:rsidRDefault="00A84744" w:rsidP="00A621CE">
      <w:pPr>
        <w:numPr>
          <w:ilvl w:val="0"/>
          <w:numId w:val="28"/>
        </w:numPr>
        <w:pBdr>
          <w:top w:val="single" w:sz="4" w:space="1" w:color="auto"/>
          <w:bottom w:val="single" w:sz="4" w:space="1" w:color="auto"/>
        </w:pBdr>
        <w:tabs>
          <w:tab w:val="left" w:pos="284"/>
        </w:tabs>
        <w:spacing w:after="0"/>
        <w:contextualSpacing/>
        <w:jc w:val="both"/>
        <w:rPr>
          <w:rFonts w:ascii="Calibri" w:eastAsia="Arial Unicode MS" w:hAnsi="Calibri" w:cs="Calibri"/>
          <w:b/>
          <w:bCs/>
          <w:kern w:val="0"/>
          <w:sz w:val="24"/>
          <w:szCs w:val="24"/>
          <w:lang w:val="lt-LT"/>
          <w14:ligatures w14:val="none"/>
        </w:rPr>
      </w:pPr>
      <w:r w:rsidRPr="009E1655">
        <w:rPr>
          <w:rFonts w:ascii="Calibri" w:eastAsia="Arial Unicode MS" w:hAnsi="Calibri" w:cs="Calibri"/>
          <w:b/>
          <w:bCs/>
          <w:kern w:val="0"/>
          <w:sz w:val="24"/>
          <w:szCs w:val="24"/>
          <w:lang w:val="lt-LT"/>
          <w14:ligatures w14:val="none"/>
        </w:rPr>
        <w:t>PIRKIMO OBJEKTAS</w:t>
      </w:r>
    </w:p>
    <w:p w14:paraId="5BD31858" w14:textId="780232CA" w:rsidR="00EB53E7" w:rsidRPr="009E1655" w:rsidRDefault="00A5043B" w:rsidP="00A621CE">
      <w:pPr>
        <w:numPr>
          <w:ilvl w:val="1"/>
          <w:numId w:val="28"/>
        </w:numPr>
        <w:tabs>
          <w:tab w:val="left" w:pos="284"/>
        </w:tabs>
        <w:spacing w:after="0"/>
        <w:ind w:left="426" w:hanging="426"/>
        <w:contextualSpacing/>
        <w:jc w:val="both"/>
        <w:rPr>
          <w:rFonts w:ascii="Calibri" w:eastAsia="Arial Unicode MS" w:hAnsi="Calibri" w:cs="Calibri"/>
          <w:kern w:val="0"/>
          <w:sz w:val="24"/>
          <w:szCs w:val="24"/>
          <w:lang w:val="lt-LT"/>
          <w14:ligatures w14:val="none"/>
        </w:rPr>
      </w:pPr>
      <w:r w:rsidRPr="009E1655">
        <w:rPr>
          <w:rFonts w:ascii="Calibri" w:eastAsia="Arial Unicode MS" w:hAnsi="Calibri" w:cs="Calibri"/>
          <w:kern w:val="0"/>
          <w:sz w:val="24"/>
          <w:szCs w:val="24"/>
          <w:lang w:val="lt-LT"/>
          <w14:ligatures w14:val="none"/>
        </w:rPr>
        <w:t xml:space="preserve">Laboratoriniai reagentai, </w:t>
      </w:r>
      <w:r w:rsidR="00D21996" w:rsidRPr="009E1655">
        <w:rPr>
          <w:rFonts w:ascii="Calibri" w:eastAsia="Arial Unicode MS" w:hAnsi="Calibri" w:cs="Calibri"/>
          <w:kern w:val="0"/>
          <w:sz w:val="24"/>
          <w:szCs w:val="24"/>
          <w:lang w:val="lt-LT"/>
          <w14:ligatures w14:val="none"/>
        </w:rPr>
        <w:t xml:space="preserve">vidaus kokybės </w:t>
      </w:r>
      <w:r w:rsidRPr="009E1655">
        <w:rPr>
          <w:rFonts w:ascii="Calibri" w:eastAsia="Arial Unicode MS" w:hAnsi="Calibri" w:cs="Calibri"/>
          <w:kern w:val="0"/>
          <w:sz w:val="24"/>
          <w:szCs w:val="24"/>
          <w:lang w:val="lt-LT"/>
          <w14:ligatures w14:val="none"/>
        </w:rPr>
        <w:t>kontrolės</w:t>
      </w:r>
      <w:r w:rsidR="00D21996" w:rsidRPr="009E1655">
        <w:rPr>
          <w:rFonts w:ascii="Calibri" w:eastAsia="Arial Unicode MS" w:hAnsi="Calibri" w:cs="Calibri"/>
          <w:kern w:val="0"/>
          <w:sz w:val="24"/>
          <w:szCs w:val="24"/>
          <w:lang w:val="lt-LT"/>
          <w14:ligatures w14:val="none"/>
        </w:rPr>
        <w:t>, kalibracijos</w:t>
      </w:r>
      <w:r w:rsidRPr="009E1655">
        <w:rPr>
          <w:rFonts w:ascii="Calibri" w:eastAsia="Arial Unicode MS" w:hAnsi="Calibri" w:cs="Calibri"/>
          <w:kern w:val="0"/>
          <w:sz w:val="24"/>
          <w:szCs w:val="24"/>
          <w:lang w:val="lt-LT"/>
          <w14:ligatures w14:val="none"/>
        </w:rPr>
        <w:t xml:space="preserve"> ir darbo priemonės</w:t>
      </w:r>
      <w:r w:rsidR="005C097B" w:rsidRPr="009E1655">
        <w:rPr>
          <w:rFonts w:ascii="Calibri" w:eastAsia="Arial Unicode MS" w:hAnsi="Calibri" w:cs="Calibri"/>
          <w:kern w:val="0"/>
          <w:sz w:val="24"/>
          <w:szCs w:val="24"/>
          <w:lang w:val="lt-LT"/>
          <w14:ligatures w14:val="none"/>
        </w:rPr>
        <w:t xml:space="preserve"> </w:t>
      </w:r>
      <w:r w:rsidRPr="009E1655">
        <w:rPr>
          <w:rFonts w:ascii="Calibri" w:eastAsia="Arial Unicode MS" w:hAnsi="Calibri" w:cs="Calibri"/>
          <w:kern w:val="0"/>
          <w:sz w:val="24"/>
          <w:szCs w:val="24"/>
          <w:lang w:val="lt-LT"/>
          <w14:ligatures w14:val="none"/>
        </w:rPr>
        <w:t>biocheminių tyrimų atlikimui</w:t>
      </w:r>
      <w:r w:rsidR="001B139C" w:rsidRPr="009E1655">
        <w:rPr>
          <w:rFonts w:ascii="Calibri" w:eastAsia="Arial Unicode MS" w:hAnsi="Calibri" w:cs="Calibri"/>
          <w:kern w:val="0"/>
          <w:sz w:val="24"/>
          <w:szCs w:val="24"/>
          <w:lang w:val="lt-LT"/>
          <w14:ligatures w14:val="none"/>
        </w:rPr>
        <w:t xml:space="preserve"> (toliau - Prekės) </w:t>
      </w:r>
      <w:r w:rsidRPr="009E1655">
        <w:rPr>
          <w:rFonts w:ascii="Calibri" w:eastAsia="Arial Unicode MS" w:hAnsi="Calibri" w:cs="Calibri"/>
          <w:kern w:val="0"/>
          <w:sz w:val="24"/>
          <w:szCs w:val="24"/>
          <w:lang w:val="lt-LT"/>
          <w14:ligatures w14:val="none"/>
        </w:rPr>
        <w:t xml:space="preserve">įskaitant analizatoriaus panaudą su </w:t>
      </w:r>
      <w:r w:rsidR="00A22C98" w:rsidRPr="009E1655">
        <w:rPr>
          <w:rFonts w:ascii="Calibri" w:eastAsia="Arial Unicode MS" w:hAnsi="Calibri" w:cs="Calibri"/>
          <w:kern w:val="0"/>
          <w:sz w:val="24"/>
          <w:szCs w:val="24"/>
          <w:lang w:val="lt-LT"/>
          <w14:ligatures w14:val="none"/>
        </w:rPr>
        <w:t xml:space="preserve">techniniu aptarnavimu ir </w:t>
      </w:r>
      <w:r w:rsidRPr="009E1655">
        <w:rPr>
          <w:rFonts w:ascii="Calibri" w:eastAsia="Arial Unicode MS" w:hAnsi="Calibri" w:cs="Calibri"/>
          <w:kern w:val="0"/>
          <w:sz w:val="24"/>
          <w:szCs w:val="24"/>
          <w:lang w:val="lt-LT"/>
          <w14:ligatures w14:val="none"/>
        </w:rPr>
        <w:t>technine priežiūr</w:t>
      </w:r>
      <w:r w:rsidR="000E44A4" w:rsidRPr="009E1655">
        <w:rPr>
          <w:rFonts w:ascii="Calibri" w:eastAsia="Arial Unicode MS" w:hAnsi="Calibri" w:cs="Calibri"/>
          <w:kern w:val="0"/>
          <w:sz w:val="24"/>
          <w:szCs w:val="24"/>
          <w:lang w:val="lt-LT"/>
          <w14:ligatures w14:val="none"/>
        </w:rPr>
        <w:t>a</w:t>
      </w:r>
      <w:r w:rsidR="00AF2F04" w:rsidRPr="009E1655">
        <w:rPr>
          <w:rFonts w:ascii="Calibri" w:eastAsia="Arial Unicode MS" w:hAnsi="Calibri" w:cs="Calibri"/>
          <w:kern w:val="0"/>
          <w:sz w:val="24"/>
          <w:szCs w:val="24"/>
          <w:lang w:val="lt-LT"/>
          <w14:ligatures w14:val="none"/>
        </w:rPr>
        <w:t>.</w:t>
      </w:r>
    </w:p>
    <w:p w14:paraId="62379BF1" w14:textId="5EEAE34F" w:rsidR="00096331" w:rsidRPr="009E1655" w:rsidRDefault="00A15700" w:rsidP="00A621CE">
      <w:pPr>
        <w:numPr>
          <w:ilvl w:val="1"/>
          <w:numId w:val="28"/>
        </w:numPr>
        <w:tabs>
          <w:tab w:val="left" w:pos="284"/>
        </w:tabs>
        <w:spacing w:after="0"/>
        <w:ind w:left="426" w:hanging="426"/>
        <w:contextualSpacing/>
        <w:jc w:val="both"/>
        <w:rPr>
          <w:rFonts w:ascii="Calibri" w:eastAsia="Arial Unicode MS" w:hAnsi="Calibri" w:cs="Calibri"/>
          <w:kern w:val="0"/>
          <w:sz w:val="24"/>
          <w:szCs w:val="24"/>
          <w:lang w:val="lt-LT"/>
          <w14:ligatures w14:val="none"/>
        </w:rPr>
      </w:pPr>
      <w:r w:rsidRPr="009E1655">
        <w:rPr>
          <w:rFonts w:ascii="Calibri" w:eastAsia="Calibri" w:hAnsi="Calibri" w:cs="Calibri"/>
          <w:kern w:val="0"/>
          <w:sz w:val="24"/>
          <w:szCs w:val="24"/>
          <w:lang w:val="lt-LT"/>
          <w14:ligatures w14:val="none"/>
        </w:rPr>
        <w:t xml:space="preserve">BVPŽ KODAS: pagrindinis - </w:t>
      </w:r>
      <w:r w:rsidR="00B95FD0" w:rsidRPr="009E1655">
        <w:rPr>
          <w:rFonts w:ascii="Calibri" w:hAnsi="Calibri" w:cs="Calibri"/>
          <w:sz w:val="24"/>
          <w:szCs w:val="24"/>
          <w:shd w:val="clear" w:color="auto" w:fill="FAFAFA"/>
          <w:lang w:val="lt-LT"/>
        </w:rPr>
        <w:t>33696500-0.</w:t>
      </w:r>
    </w:p>
    <w:p w14:paraId="56ED4627" w14:textId="5242D001" w:rsidR="00096331" w:rsidRPr="009E1655" w:rsidRDefault="00096331" w:rsidP="00A621CE">
      <w:pPr>
        <w:numPr>
          <w:ilvl w:val="1"/>
          <w:numId w:val="28"/>
        </w:numPr>
        <w:tabs>
          <w:tab w:val="left" w:pos="284"/>
        </w:tabs>
        <w:spacing w:after="0"/>
        <w:ind w:left="426" w:hanging="426"/>
        <w:contextualSpacing/>
        <w:jc w:val="both"/>
        <w:rPr>
          <w:rFonts w:ascii="Calibri" w:eastAsia="Arial Unicode MS" w:hAnsi="Calibri" w:cs="Calibri"/>
          <w:kern w:val="0"/>
          <w:sz w:val="24"/>
          <w:szCs w:val="24"/>
          <w:lang w:val="lt-LT"/>
          <w14:ligatures w14:val="none"/>
        </w:rPr>
      </w:pPr>
      <w:r w:rsidRPr="009E1655">
        <w:rPr>
          <w:rFonts w:ascii="Calibri" w:eastAsia="Arial Unicode MS" w:hAnsi="Calibri" w:cs="Calibri"/>
          <w:kern w:val="0"/>
          <w:sz w:val="24"/>
          <w:szCs w:val="24"/>
          <w:lang w:val="lt-LT"/>
          <w14:ligatures w14:val="none"/>
        </w:rPr>
        <w:t>Prekių, paslaugų ir darbų pirkimų plano eilutė: RVPL</w:t>
      </w:r>
      <w:r w:rsidR="00C85C08" w:rsidRPr="009E1655">
        <w:rPr>
          <w:rFonts w:ascii="Calibri" w:eastAsia="Arial Unicode MS" w:hAnsi="Calibri" w:cs="Calibri"/>
          <w:kern w:val="0"/>
          <w:sz w:val="24"/>
          <w:szCs w:val="24"/>
          <w:lang w:val="lt-LT"/>
          <w14:ligatures w14:val="none"/>
        </w:rPr>
        <w:t>1</w:t>
      </w:r>
      <w:r w:rsidR="007B15D3">
        <w:rPr>
          <w:rFonts w:ascii="Calibri" w:eastAsia="Arial Unicode MS" w:hAnsi="Calibri" w:cs="Calibri"/>
          <w:kern w:val="0"/>
          <w:sz w:val="24"/>
          <w:szCs w:val="24"/>
          <w:lang w:val="lt-LT"/>
          <w14:ligatures w14:val="none"/>
        </w:rPr>
        <w:t>80</w:t>
      </w:r>
    </w:p>
    <w:p w14:paraId="33AD4AF0" w14:textId="77777777" w:rsidR="00A84744" w:rsidRPr="009E1655" w:rsidRDefault="00A84744" w:rsidP="00A621CE">
      <w:pPr>
        <w:numPr>
          <w:ilvl w:val="0"/>
          <w:numId w:val="28"/>
        </w:numPr>
        <w:pBdr>
          <w:top w:val="single" w:sz="4" w:space="1" w:color="auto"/>
          <w:bottom w:val="single" w:sz="4" w:space="0" w:color="auto"/>
        </w:pBdr>
        <w:tabs>
          <w:tab w:val="left" w:pos="284"/>
        </w:tabs>
        <w:spacing w:after="0"/>
        <w:contextualSpacing/>
        <w:jc w:val="both"/>
        <w:rPr>
          <w:rFonts w:ascii="Calibri" w:eastAsia="Arial Unicode MS" w:hAnsi="Calibri" w:cs="Calibri"/>
          <w:b/>
          <w:bCs/>
          <w:kern w:val="0"/>
          <w:sz w:val="24"/>
          <w:szCs w:val="24"/>
          <w:lang w:val="lt-LT"/>
          <w14:ligatures w14:val="none"/>
        </w:rPr>
      </w:pPr>
      <w:r w:rsidRPr="009E1655">
        <w:rPr>
          <w:rFonts w:ascii="Calibri" w:eastAsia="Arial Unicode MS" w:hAnsi="Calibri" w:cs="Calibri"/>
          <w:b/>
          <w:bCs/>
          <w:kern w:val="0"/>
          <w:sz w:val="24"/>
          <w:szCs w:val="24"/>
          <w:lang w:val="lt-LT"/>
          <w14:ligatures w14:val="none"/>
        </w:rPr>
        <w:t>KIEKIS (APIMTIS)</w:t>
      </w:r>
    </w:p>
    <w:p w14:paraId="5313E21C" w14:textId="77777777" w:rsidR="008441A6" w:rsidRPr="009E1655" w:rsidRDefault="008441A6" w:rsidP="00A621CE">
      <w:pPr>
        <w:numPr>
          <w:ilvl w:val="1"/>
          <w:numId w:val="28"/>
        </w:numPr>
        <w:tabs>
          <w:tab w:val="left" w:pos="284"/>
          <w:tab w:val="left" w:pos="7797"/>
        </w:tabs>
        <w:spacing w:after="0"/>
        <w:contextualSpacing/>
        <w:jc w:val="both"/>
        <w:rPr>
          <w:rFonts w:ascii="Calibri" w:eastAsia="Arial Unicode MS" w:hAnsi="Calibri" w:cs="Calibri"/>
          <w:color w:val="000000"/>
          <w:kern w:val="0"/>
          <w:sz w:val="24"/>
          <w:szCs w:val="24"/>
          <w:lang w:val="lt-LT"/>
          <w14:ligatures w14:val="none"/>
        </w:rPr>
      </w:pPr>
      <w:r w:rsidRPr="009E1655">
        <w:rPr>
          <w:rFonts w:ascii="Calibri" w:eastAsia="Times New Roman" w:hAnsi="Calibri" w:cs="Calibri"/>
          <w:kern w:val="0"/>
          <w:sz w:val="24"/>
          <w:szCs w:val="24"/>
          <w:lang w:val="lt-LT"/>
          <w14:ligatures w14:val="none"/>
        </w:rPr>
        <w:t>Kiekis (apimtis)</w:t>
      </w:r>
      <w:r w:rsidRPr="009E1655">
        <w:rPr>
          <w:rFonts w:ascii="Calibri" w:eastAsia="Arial Unicode MS" w:hAnsi="Calibri" w:cs="Calibri"/>
          <w:color w:val="000000"/>
          <w:kern w:val="0"/>
          <w:sz w:val="24"/>
          <w:szCs w:val="24"/>
          <w:lang w:val="lt-LT"/>
          <w14:ligatures w14:val="none"/>
        </w:rPr>
        <w:t>:</w:t>
      </w:r>
    </w:p>
    <w:tbl>
      <w:tblPr>
        <w:tblStyle w:val="Lentelstinklelis"/>
        <w:tblW w:w="10201" w:type="dxa"/>
        <w:tblLook w:val="04A0" w:firstRow="1" w:lastRow="0" w:firstColumn="1" w:lastColumn="0" w:noHBand="0" w:noVBand="1"/>
      </w:tblPr>
      <w:tblGrid>
        <w:gridCol w:w="871"/>
        <w:gridCol w:w="7488"/>
        <w:gridCol w:w="1842"/>
      </w:tblGrid>
      <w:tr w:rsidR="00A84744" w:rsidRPr="009E1655" w14:paraId="02C9C517" w14:textId="77777777" w:rsidTr="008D20B2">
        <w:tc>
          <w:tcPr>
            <w:tcW w:w="871" w:type="dxa"/>
            <w:vAlign w:val="center"/>
          </w:tcPr>
          <w:p w14:paraId="5C326F2E" w14:textId="77777777" w:rsidR="00A84744" w:rsidRPr="009E1655" w:rsidRDefault="00A84744" w:rsidP="00A621CE">
            <w:pPr>
              <w:tabs>
                <w:tab w:val="left" w:pos="447"/>
                <w:tab w:val="left" w:pos="7797"/>
              </w:tabs>
              <w:autoSpaceDE w:val="0"/>
              <w:autoSpaceDN w:val="0"/>
              <w:adjustRightInd w:val="0"/>
              <w:jc w:val="both"/>
              <w:rPr>
                <w:rFonts w:ascii="Calibri" w:eastAsia="Times New Roman" w:hAnsi="Calibri" w:cs="Calibri"/>
                <w:color w:val="000000"/>
                <w:sz w:val="24"/>
                <w:szCs w:val="24"/>
                <w:bdr w:val="nil"/>
                <w:lang w:eastAsia="lt-LT"/>
              </w:rPr>
            </w:pPr>
            <w:r w:rsidRPr="009E1655">
              <w:rPr>
                <w:rFonts w:ascii="Calibri" w:eastAsia="Times New Roman" w:hAnsi="Calibri" w:cs="Calibri"/>
                <w:color w:val="000000"/>
                <w:sz w:val="24"/>
                <w:szCs w:val="24"/>
                <w:bdr w:val="nil"/>
                <w:lang w:eastAsia="lt-LT"/>
              </w:rPr>
              <w:t>Eil.</w:t>
            </w:r>
          </w:p>
          <w:p w14:paraId="15E01526" w14:textId="77777777" w:rsidR="00A84744" w:rsidRPr="009E1655" w:rsidRDefault="00A84744" w:rsidP="00A621CE">
            <w:pPr>
              <w:tabs>
                <w:tab w:val="left" w:pos="447"/>
                <w:tab w:val="left" w:pos="7797"/>
              </w:tabs>
              <w:autoSpaceDE w:val="0"/>
              <w:autoSpaceDN w:val="0"/>
              <w:adjustRightInd w:val="0"/>
              <w:jc w:val="both"/>
              <w:rPr>
                <w:rFonts w:ascii="Calibri" w:eastAsia="Times New Roman" w:hAnsi="Calibri" w:cs="Calibri"/>
                <w:color w:val="000000"/>
                <w:sz w:val="24"/>
                <w:szCs w:val="24"/>
                <w:bdr w:val="nil"/>
                <w:lang w:eastAsia="lt-LT"/>
              </w:rPr>
            </w:pPr>
            <w:r w:rsidRPr="009E1655">
              <w:rPr>
                <w:rFonts w:ascii="Calibri" w:eastAsia="Times New Roman" w:hAnsi="Calibri" w:cs="Calibri"/>
                <w:color w:val="000000"/>
                <w:sz w:val="24"/>
                <w:szCs w:val="24"/>
                <w:bdr w:val="nil"/>
                <w:lang w:eastAsia="lt-LT"/>
              </w:rPr>
              <w:t>Nr.</w:t>
            </w:r>
          </w:p>
        </w:tc>
        <w:tc>
          <w:tcPr>
            <w:tcW w:w="7488" w:type="dxa"/>
            <w:vAlign w:val="center"/>
          </w:tcPr>
          <w:p w14:paraId="509819B0" w14:textId="77777777" w:rsidR="00A84744" w:rsidRPr="009E1655" w:rsidRDefault="00A84744" w:rsidP="00A621CE">
            <w:pPr>
              <w:tabs>
                <w:tab w:val="left" w:pos="447"/>
                <w:tab w:val="left" w:pos="7797"/>
              </w:tabs>
              <w:autoSpaceDE w:val="0"/>
              <w:autoSpaceDN w:val="0"/>
              <w:adjustRightInd w:val="0"/>
              <w:jc w:val="both"/>
              <w:rPr>
                <w:rFonts w:ascii="Calibri" w:eastAsia="Times New Roman" w:hAnsi="Calibri" w:cs="Calibri"/>
                <w:color w:val="000000"/>
                <w:sz w:val="24"/>
                <w:szCs w:val="24"/>
                <w:bdr w:val="nil"/>
                <w:lang w:eastAsia="lt-LT"/>
              </w:rPr>
            </w:pPr>
            <w:r w:rsidRPr="009E1655">
              <w:rPr>
                <w:rFonts w:ascii="Calibri" w:eastAsia="Times New Roman" w:hAnsi="Calibri" w:cs="Calibri"/>
                <w:color w:val="000000"/>
                <w:sz w:val="24"/>
                <w:szCs w:val="24"/>
                <w:bdr w:val="nil"/>
                <w:lang w:eastAsia="lt-LT"/>
              </w:rPr>
              <w:t>Pavadinimas</w:t>
            </w:r>
          </w:p>
        </w:tc>
        <w:tc>
          <w:tcPr>
            <w:tcW w:w="1842" w:type="dxa"/>
            <w:vAlign w:val="center"/>
          </w:tcPr>
          <w:p w14:paraId="761E4854" w14:textId="78CE13E0" w:rsidR="00A84744" w:rsidRPr="009E1655" w:rsidRDefault="0022492E" w:rsidP="00A621CE">
            <w:pPr>
              <w:tabs>
                <w:tab w:val="left" w:pos="447"/>
                <w:tab w:val="left" w:pos="7797"/>
              </w:tabs>
              <w:autoSpaceDE w:val="0"/>
              <w:autoSpaceDN w:val="0"/>
              <w:adjustRightInd w:val="0"/>
              <w:jc w:val="both"/>
              <w:rPr>
                <w:rFonts w:ascii="Calibri" w:eastAsia="Times New Roman" w:hAnsi="Calibri" w:cs="Calibri"/>
                <w:color w:val="000000"/>
                <w:sz w:val="24"/>
                <w:szCs w:val="24"/>
                <w:bdr w:val="nil"/>
                <w:lang w:eastAsia="lt-LT"/>
              </w:rPr>
            </w:pPr>
            <w:r w:rsidRPr="009E1655">
              <w:rPr>
                <w:rFonts w:ascii="Calibri" w:eastAsia="Times New Roman" w:hAnsi="Calibri" w:cs="Calibri"/>
                <w:color w:val="000000"/>
                <w:sz w:val="24"/>
                <w:szCs w:val="24"/>
                <w:bdr w:val="nil"/>
                <w:lang w:eastAsia="lt-LT"/>
              </w:rPr>
              <w:t>Mato vienetas</w:t>
            </w:r>
          </w:p>
        </w:tc>
      </w:tr>
      <w:tr w:rsidR="006D260C" w:rsidRPr="009E1655" w14:paraId="3C9F0594" w14:textId="77777777" w:rsidTr="008D20B2">
        <w:tc>
          <w:tcPr>
            <w:tcW w:w="871" w:type="dxa"/>
            <w:vAlign w:val="center"/>
          </w:tcPr>
          <w:p w14:paraId="119ABF87" w14:textId="06BC480F" w:rsidR="006D260C" w:rsidRPr="009E1655" w:rsidRDefault="00560EFC" w:rsidP="00560EFC">
            <w:pPr>
              <w:tabs>
                <w:tab w:val="left" w:pos="447"/>
                <w:tab w:val="left" w:pos="7797"/>
              </w:tabs>
              <w:autoSpaceDE w:val="0"/>
              <w:autoSpaceDN w:val="0"/>
              <w:adjustRightInd w:val="0"/>
              <w:jc w:val="center"/>
              <w:rPr>
                <w:rFonts w:ascii="Calibri" w:eastAsia="Times New Roman" w:hAnsi="Calibri" w:cs="Calibri"/>
                <w:color w:val="000000"/>
                <w:sz w:val="24"/>
                <w:szCs w:val="24"/>
                <w:bdr w:val="nil"/>
                <w:lang w:eastAsia="lt-LT"/>
              </w:rPr>
            </w:pPr>
            <w:r w:rsidRPr="009E1655">
              <w:rPr>
                <w:rFonts w:ascii="Calibri" w:eastAsia="Times New Roman" w:hAnsi="Calibri" w:cs="Calibri"/>
                <w:color w:val="000000"/>
                <w:sz w:val="24"/>
                <w:szCs w:val="24"/>
                <w:bdr w:val="nil"/>
                <w:lang w:eastAsia="lt-LT"/>
              </w:rPr>
              <w:t>1.</w:t>
            </w:r>
          </w:p>
        </w:tc>
        <w:tc>
          <w:tcPr>
            <w:tcW w:w="7488" w:type="dxa"/>
          </w:tcPr>
          <w:p w14:paraId="78B24C0C" w14:textId="054463FB" w:rsidR="006D260C" w:rsidRPr="009E1655" w:rsidRDefault="00C85C08" w:rsidP="008D20B2">
            <w:pPr>
              <w:tabs>
                <w:tab w:val="left" w:pos="284"/>
              </w:tabs>
              <w:contextualSpacing/>
              <w:jc w:val="both"/>
              <w:rPr>
                <w:rFonts w:ascii="Calibri" w:eastAsia="Arial Unicode MS" w:hAnsi="Calibri" w:cs="Calibri"/>
                <w:sz w:val="24"/>
                <w:szCs w:val="24"/>
              </w:rPr>
            </w:pPr>
            <w:r w:rsidRPr="009E1655">
              <w:rPr>
                <w:rFonts w:ascii="Calibri" w:eastAsia="Arial Unicode MS" w:hAnsi="Calibri" w:cs="Calibri"/>
                <w:sz w:val="24"/>
                <w:szCs w:val="24"/>
              </w:rPr>
              <w:t>Laboratoriniai reagentai biocheminių tyrimų atlikimui</w:t>
            </w:r>
          </w:p>
        </w:tc>
        <w:tc>
          <w:tcPr>
            <w:tcW w:w="1842" w:type="dxa"/>
            <w:vAlign w:val="center"/>
          </w:tcPr>
          <w:p w14:paraId="6B1C6D6E" w14:textId="281BCE85" w:rsidR="006D260C" w:rsidRPr="009E1655" w:rsidRDefault="0022492E" w:rsidP="00A621CE">
            <w:pPr>
              <w:tabs>
                <w:tab w:val="left" w:pos="447"/>
                <w:tab w:val="left" w:pos="7797"/>
              </w:tabs>
              <w:autoSpaceDE w:val="0"/>
              <w:autoSpaceDN w:val="0"/>
              <w:adjustRightInd w:val="0"/>
              <w:jc w:val="both"/>
              <w:rPr>
                <w:rFonts w:ascii="Calibri" w:eastAsia="Times New Roman" w:hAnsi="Calibri" w:cs="Calibri"/>
                <w:color w:val="000000"/>
                <w:sz w:val="24"/>
                <w:szCs w:val="24"/>
                <w:bdr w:val="nil"/>
                <w:lang w:eastAsia="lt-LT"/>
              </w:rPr>
            </w:pPr>
            <w:r w:rsidRPr="009E1655">
              <w:rPr>
                <w:rFonts w:ascii="Calibri" w:eastAsia="Times New Roman" w:hAnsi="Calibri" w:cs="Calibri"/>
                <w:color w:val="000000"/>
                <w:sz w:val="24"/>
                <w:szCs w:val="24"/>
                <w:bdr w:val="nil"/>
                <w:lang w:eastAsia="lt-LT"/>
              </w:rPr>
              <w:t>Pagal poreikį</w:t>
            </w:r>
            <w:r w:rsidR="00AD66CA" w:rsidRPr="009E1655">
              <w:rPr>
                <w:rFonts w:ascii="Calibri" w:eastAsia="Times New Roman" w:hAnsi="Calibri" w:cs="Calibri"/>
                <w:color w:val="000000"/>
                <w:sz w:val="24"/>
                <w:szCs w:val="24"/>
                <w:bdr w:val="nil"/>
                <w:lang w:eastAsia="lt-LT"/>
              </w:rPr>
              <w:t>*</w:t>
            </w:r>
          </w:p>
        </w:tc>
      </w:tr>
    </w:tbl>
    <w:p w14:paraId="061869F0" w14:textId="439B1B7A" w:rsidR="00AD66CA" w:rsidRPr="009E1655" w:rsidRDefault="00AD66CA" w:rsidP="00A621CE">
      <w:pPr>
        <w:pStyle w:val="Default"/>
        <w:tabs>
          <w:tab w:val="left" w:pos="447"/>
        </w:tabs>
        <w:ind w:right="-23"/>
        <w:jc w:val="both"/>
        <w:rPr>
          <w:rFonts w:ascii="Calibri" w:hAnsi="Calibri" w:cs="Calibri"/>
          <w:color w:val="000000" w:themeColor="text1"/>
        </w:rPr>
      </w:pPr>
      <w:r w:rsidRPr="009E1655">
        <w:rPr>
          <w:rFonts w:ascii="Calibri" w:hAnsi="Calibri" w:cs="Calibri"/>
          <w:color w:val="000000" w:themeColor="text1"/>
        </w:rPr>
        <w:t>*</w:t>
      </w:r>
      <w:r w:rsidR="005906A9" w:rsidRPr="009E1655">
        <w:rPr>
          <w:rFonts w:ascii="Calibri" w:hAnsi="Calibri" w:cs="Calibri"/>
          <w:color w:val="000000" w:themeColor="text1"/>
        </w:rPr>
        <w:t xml:space="preserve"> </w:t>
      </w:r>
      <w:r w:rsidRPr="009E1655">
        <w:rPr>
          <w:rFonts w:ascii="Calibri" w:hAnsi="Calibri" w:cs="Calibri"/>
          <w:color w:val="000000" w:themeColor="text1"/>
        </w:rPr>
        <w:t xml:space="preserve">Preliminarūs kiekiai nurodyti </w:t>
      </w:r>
      <w:r w:rsidR="00BA6CBB" w:rsidRPr="009E1655">
        <w:rPr>
          <w:rFonts w:ascii="Calibri" w:hAnsi="Calibri" w:cs="Calibri"/>
          <w:color w:val="000000" w:themeColor="text1"/>
        </w:rPr>
        <w:t>TS</w:t>
      </w:r>
      <w:r w:rsidR="0077276D" w:rsidRPr="009E1655">
        <w:rPr>
          <w:rFonts w:ascii="Calibri" w:hAnsi="Calibri" w:cs="Calibri"/>
          <w:color w:val="000000" w:themeColor="text1"/>
        </w:rPr>
        <w:t xml:space="preserve"> </w:t>
      </w:r>
      <w:r w:rsidR="00BA6CBB" w:rsidRPr="009E1655">
        <w:rPr>
          <w:rFonts w:ascii="Calibri" w:hAnsi="Calibri" w:cs="Calibri"/>
          <w:color w:val="000000" w:themeColor="text1"/>
        </w:rPr>
        <w:t>2</w:t>
      </w:r>
      <w:r w:rsidRPr="009E1655">
        <w:rPr>
          <w:rFonts w:ascii="Calibri" w:hAnsi="Calibri" w:cs="Calibri"/>
          <w:color w:val="000000" w:themeColor="text1"/>
        </w:rPr>
        <w:t xml:space="preserve"> </w:t>
      </w:r>
      <w:r w:rsidR="00BA6CBB" w:rsidRPr="009E1655">
        <w:rPr>
          <w:rFonts w:ascii="Calibri" w:hAnsi="Calibri" w:cs="Calibri"/>
          <w:color w:val="000000" w:themeColor="text1"/>
        </w:rPr>
        <w:t>p</w:t>
      </w:r>
      <w:r w:rsidRPr="009E1655">
        <w:rPr>
          <w:rFonts w:ascii="Calibri" w:hAnsi="Calibri" w:cs="Calibri"/>
          <w:color w:val="000000" w:themeColor="text1"/>
        </w:rPr>
        <w:t>riede</w:t>
      </w:r>
      <w:r w:rsidR="005906A9" w:rsidRPr="009E1655">
        <w:rPr>
          <w:rFonts w:ascii="Calibri" w:hAnsi="Calibri" w:cs="Calibri"/>
          <w:color w:val="000000" w:themeColor="text1"/>
        </w:rPr>
        <w:t>.</w:t>
      </w:r>
    </w:p>
    <w:p w14:paraId="4991E4EC" w14:textId="6F373CB3" w:rsidR="005906A9" w:rsidRPr="009E1655" w:rsidRDefault="005906A9" w:rsidP="00A621CE">
      <w:pPr>
        <w:pStyle w:val="Default"/>
        <w:tabs>
          <w:tab w:val="left" w:pos="447"/>
        </w:tabs>
        <w:ind w:left="22" w:right="-23"/>
        <w:jc w:val="both"/>
        <w:rPr>
          <w:rFonts w:ascii="Calibri" w:hAnsi="Calibri" w:cs="Calibri"/>
          <w:color w:val="000000" w:themeColor="text1"/>
        </w:rPr>
      </w:pPr>
      <w:r w:rsidRPr="009E1655">
        <w:rPr>
          <w:rFonts w:ascii="Calibri" w:hAnsi="Calibri" w:cs="Calibri"/>
          <w:color w:val="000000" w:themeColor="text1"/>
        </w:rPr>
        <w:t xml:space="preserve">Prekės bus perkamos pagal poreikį sutarties vykdymo laikotarpiu, mokant pagal sutartyje nurodytus įkainius bei neviršijant maksimalios kainos  - </w:t>
      </w:r>
      <w:r w:rsidR="003E3CF0" w:rsidRPr="009E1655">
        <w:rPr>
          <w:rFonts w:ascii="Calibri" w:hAnsi="Calibri" w:cs="Calibri"/>
        </w:rPr>
        <w:t>105</w:t>
      </w:r>
      <w:r w:rsidR="005B0B17" w:rsidRPr="009E1655">
        <w:rPr>
          <w:rFonts w:ascii="Calibri" w:hAnsi="Calibri" w:cs="Calibri"/>
        </w:rPr>
        <w:t xml:space="preserve"> </w:t>
      </w:r>
      <w:r w:rsidRPr="009E1655">
        <w:rPr>
          <w:rFonts w:ascii="Calibri" w:hAnsi="Calibri" w:cs="Calibri"/>
        </w:rPr>
        <w:t>000,00</w:t>
      </w:r>
      <w:r w:rsidRPr="009E1655">
        <w:rPr>
          <w:rFonts w:ascii="Calibri" w:hAnsi="Calibri" w:cs="Calibri"/>
          <w:color w:val="000000" w:themeColor="text1"/>
        </w:rPr>
        <w:t xml:space="preserve"> Eur be PVM. </w:t>
      </w:r>
    </w:p>
    <w:p w14:paraId="7D0809C6" w14:textId="77777777" w:rsidR="005906A9" w:rsidRPr="009E1655" w:rsidRDefault="005906A9" w:rsidP="00A621CE">
      <w:pPr>
        <w:pStyle w:val="Default"/>
        <w:tabs>
          <w:tab w:val="left" w:pos="447"/>
        </w:tabs>
        <w:ind w:left="22" w:right="-23"/>
        <w:jc w:val="both"/>
        <w:rPr>
          <w:rFonts w:ascii="Calibri" w:hAnsi="Calibri" w:cs="Calibri"/>
          <w:color w:val="000000" w:themeColor="text1"/>
        </w:rPr>
      </w:pPr>
      <w:r w:rsidRPr="009E1655">
        <w:rPr>
          <w:rFonts w:ascii="Calibri" w:hAnsi="Calibri" w:cs="Calibri"/>
          <w:color w:val="000000" w:themeColor="text1"/>
        </w:rPr>
        <w:t>Esant poreikiui, Perkančioji organizacija turi teisę įsigyti techninėje specifikacijoje nenurodytų, tačiau su pirkimo objektu susijusių prekių, neviršijant 10 procentų pradinės sutarties vertės</w:t>
      </w:r>
    </w:p>
    <w:p w14:paraId="28B06551" w14:textId="77777777" w:rsidR="00A84744" w:rsidRPr="009E1655" w:rsidRDefault="00A84744" w:rsidP="00A621CE">
      <w:pPr>
        <w:numPr>
          <w:ilvl w:val="0"/>
          <w:numId w:val="28"/>
        </w:numPr>
        <w:pBdr>
          <w:top w:val="single" w:sz="4" w:space="1" w:color="auto"/>
          <w:bottom w:val="single" w:sz="4" w:space="1" w:color="auto"/>
        </w:pBdr>
        <w:tabs>
          <w:tab w:val="left" w:pos="284"/>
        </w:tabs>
        <w:spacing w:after="0"/>
        <w:contextualSpacing/>
        <w:jc w:val="both"/>
        <w:rPr>
          <w:rFonts w:ascii="Calibri" w:eastAsia="Arial Unicode MS" w:hAnsi="Calibri" w:cs="Calibri"/>
          <w:b/>
          <w:bCs/>
          <w:kern w:val="0"/>
          <w:sz w:val="24"/>
          <w:szCs w:val="24"/>
          <w:lang w:val="lt-LT"/>
          <w14:ligatures w14:val="none"/>
        </w:rPr>
      </w:pPr>
      <w:r w:rsidRPr="009E1655">
        <w:rPr>
          <w:rFonts w:ascii="Calibri" w:eastAsia="Arial Unicode MS" w:hAnsi="Calibri" w:cs="Calibri"/>
          <w:b/>
          <w:bCs/>
          <w:kern w:val="0"/>
          <w:sz w:val="24"/>
          <w:szCs w:val="24"/>
          <w:lang w:val="lt-LT"/>
          <w14:ligatures w14:val="none"/>
        </w:rPr>
        <w:t>REIKALAVIMAI PIRKIMO OBJEKTUI</w:t>
      </w:r>
    </w:p>
    <w:p w14:paraId="3290195A" w14:textId="67EE6ACF" w:rsidR="000B70C2" w:rsidRPr="009E1655" w:rsidRDefault="00DB0AFF" w:rsidP="00A621CE">
      <w:pPr>
        <w:pStyle w:val="Sraopastraipa"/>
        <w:numPr>
          <w:ilvl w:val="1"/>
          <w:numId w:val="28"/>
        </w:numPr>
        <w:tabs>
          <w:tab w:val="left" w:pos="426"/>
        </w:tabs>
        <w:ind w:left="0" w:firstLine="0"/>
        <w:jc w:val="both"/>
        <w:rPr>
          <w:rFonts w:ascii="Calibri" w:hAnsi="Calibri" w:cs="Calibri"/>
        </w:rPr>
      </w:pPr>
      <w:r w:rsidRPr="009E1655">
        <w:rPr>
          <w:rFonts w:ascii="Calibri" w:hAnsi="Calibri" w:cs="Calibri"/>
        </w:rPr>
        <w:t xml:space="preserve">Reikalavimai biocheminių tyrimų analizatoriui nurodyti techninės specifikacijos </w:t>
      </w:r>
      <w:r w:rsidR="00BA6CBB" w:rsidRPr="009E1655">
        <w:rPr>
          <w:rFonts w:ascii="Calibri" w:hAnsi="Calibri" w:cs="Calibri"/>
        </w:rPr>
        <w:t>TS</w:t>
      </w:r>
      <w:r w:rsidR="00E56DB3" w:rsidRPr="009E1655">
        <w:rPr>
          <w:rFonts w:ascii="Calibri" w:hAnsi="Calibri" w:cs="Calibri"/>
        </w:rPr>
        <w:t xml:space="preserve"> </w:t>
      </w:r>
      <w:r w:rsidRPr="009E1655">
        <w:rPr>
          <w:rFonts w:ascii="Calibri" w:hAnsi="Calibri" w:cs="Calibri"/>
        </w:rPr>
        <w:t>1 priede.</w:t>
      </w:r>
    </w:p>
    <w:p w14:paraId="100CD821" w14:textId="4E45D44D" w:rsidR="00DB0AFF" w:rsidRPr="009E1655" w:rsidRDefault="00512A87" w:rsidP="00A621CE">
      <w:pPr>
        <w:pStyle w:val="Sraopastraipa"/>
        <w:numPr>
          <w:ilvl w:val="1"/>
          <w:numId w:val="28"/>
        </w:numPr>
        <w:tabs>
          <w:tab w:val="left" w:pos="426"/>
        </w:tabs>
        <w:ind w:left="0" w:firstLine="0"/>
        <w:jc w:val="both"/>
        <w:rPr>
          <w:rFonts w:ascii="Calibri" w:hAnsi="Calibri" w:cs="Calibri"/>
        </w:rPr>
      </w:pPr>
      <w:r w:rsidRPr="009E1655">
        <w:rPr>
          <w:rFonts w:ascii="Calibri" w:eastAsia="Calibri" w:hAnsi="Calibri" w:cs="Calibri"/>
        </w:rPr>
        <w:t>Laboratorinių reagentų, vidaus kokybės kontrolės, k</w:t>
      </w:r>
      <w:r w:rsidR="00D21996" w:rsidRPr="009E1655">
        <w:rPr>
          <w:rFonts w:ascii="Calibri" w:eastAsia="Calibri" w:hAnsi="Calibri" w:cs="Calibri"/>
        </w:rPr>
        <w:t>a</w:t>
      </w:r>
      <w:r w:rsidRPr="009E1655">
        <w:rPr>
          <w:rFonts w:ascii="Calibri" w:eastAsia="Calibri" w:hAnsi="Calibri" w:cs="Calibri"/>
        </w:rPr>
        <w:t xml:space="preserve">libracijos ir darbo priemonių </w:t>
      </w:r>
      <w:r w:rsidR="00D36F07" w:rsidRPr="009E1655">
        <w:rPr>
          <w:rFonts w:ascii="Calibri" w:eastAsia="Calibri" w:hAnsi="Calibri" w:cs="Calibri"/>
        </w:rPr>
        <w:t xml:space="preserve">pavadinimai bei </w:t>
      </w:r>
      <w:r w:rsidR="008441A6" w:rsidRPr="009E1655">
        <w:rPr>
          <w:rFonts w:ascii="Calibri" w:eastAsia="Calibri" w:hAnsi="Calibri" w:cs="Calibri"/>
        </w:rPr>
        <w:t xml:space="preserve">preliminarūs </w:t>
      </w:r>
      <w:r w:rsidR="00D36F07" w:rsidRPr="009E1655">
        <w:rPr>
          <w:rFonts w:ascii="Calibri" w:eastAsia="Calibri" w:hAnsi="Calibri" w:cs="Calibri"/>
        </w:rPr>
        <w:t xml:space="preserve">kiekiai </w:t>
      </w:r>
      <w:r w:rsidR="00DB0AFF" w:rsidRPr="009E1655">
        <w:rPr>
          <w:rFonts w:ascii="Calibri" w:hAnsi="Calibri" w:cs="Calibri"/>
        </w:rPr>
        <w:t xml:space="preserve">nurodyti techninės specifikacijos </w:t>
      </w:r>
      <w:r w:rsidR="00BA6CBB" w:rsidRPr="009E1655">
        <w:rPr>
          <w:rFonts w:ascii="Calibri" w:hAnsi="Calibri" w:cs="Calibri"/>
        </w:rPr>
        <w:t>TS</w:t>
      </w:r>
      <w:r w:rsidR="00E56DB3" w:rsidRPr="009E1655">
        <w:rPr>
          <w:rFonts w:ascii="Calibri" w:hAnsi="Calibri" w:cs="Calibri"/>
        </w:rPr>
        <w:t xml:space="preserve"> </w:t>
      </w:r>
      <w:r w:rsidR="00DB0AFF" w:rsidRPr="009E1655">
        <w:rPr>
          <w:rFonts w:ascii="Calibri" w:hAnsi="Calibri" w:cs="Calibri"/>
        </w:rPr>
        <w:t>2 priede.</w:t>
      </w:r>
    </w:p>
    <w:p w14:paraId="1EFC01EC" w14:textId="77777777" w:rsidR="003F7FF6" w:rsidRPr="009E1655" w:rsidRDefault="00DB0AFF" w:rsidP="003F7FF6">
      <w:pPr>
        <w:pStyle w:val="Sraopastraipa"/>
        <w:numPr>
          <w:ilvl w:val="1"/>
          <w:numId w:val="28"/>
        </w:numPr>
        <w:tabs>
          <w:tab w:val="left" w:pos="426"/>
        </w:tabs>
        <w:ind w:left="0" w:firstLine="0"/>
        <w:jc w:val="both"/>
        <w:rPr>
          <w:rFonts w:ascii="Calibri" w:hAnsi="Calibri" w:cs="Calibri"/>
        </w:rPr>
      </w:pPr>
      <w:r w:rsidRPr="009E1655">
        <w:rPr>
          <w:rFonts w:ascii="Calibri" w:hAnsi="Calibri" w:cs="Calibri"/>
        </w:rPr>
        <w:t>Specialieji reikalavimai:</w:t>
      </w:r>
    </w:p>
    <w:p w14:paraId="4B7E2569" w14:textId="088D9767" w:rsidR="003F7FF6" w:rsidRPr="009E1655" w:rsidRDefault="003F7FF6" w:rsidP="00CB2C5D">
      <w:pPr>
        <w:pStyle w:val="Sraopastraipa"/>
        <w:numPr>
          <w:ilvl w:val="2"/>
          <w:numId w:val="28"/>
        </w:numPr>
        <w:tabs>
          <w:tab w:val="left" w:pos="426"/>
        </w:tabs>
        <w:ind w:left="0" w:firstLine="0"/>
        <w:jc w:val="both"/>
        <w:rPr>
          <w:rFonts w:ascii="Calibri" w:hAnsi="Calibri" w:cs="Calibri"/>
        </w:rPr>
      </w:pPr>
      <w:r w:rsidRPr="009E1655">
        <w:rPr>
          <w:rFonts w:ascii="Calibri" w:hAnsi="Calibri" w:cs="Calibri"/>
        </w:rPr>
        <w:t>Visi siūlomi reagentai turi būti originalūs, vieno gamintojo, tinkami darbui siūlomam analizatoriui.</w:t>
      </w:r>
      <w:r w:rsidR="00CB2C5D" w:rsidRPr="009E1655">
        <w:rPr>
          <w:rFonts w:ascii="Calibri" w:hAnsi="Calibri" w:cs="Calibri"/>
        </w:rPr>
        <w:t xml:space="preserve"> </w:t>
      </w:r>
      <w:r w:rsidR="00CB2C5D" w:rsidRPr="009E1655">
        <w:rPr>
          <w:rFonts w:ascii="Calibri" w:hAnsi="Calibri" w:cs="Calibri"/>
          <w:b/>
          <w:bCs/>
          <w:i/>
          <w:iCs/>
        </w:rPr>
        <w:t>Pateikti tai patvirtinančius dokumentus</w:t>
      </w:r>
      <w:r w:rsidR="00CB2C5D" w:rsidRPr="009E1655">
        <w:rPr>
          <w:rFonts w:ascii="Calibri" w:hAnsi="Calibri" w:cs="Calibri"/>
          <w:b/>
          <w:bCs/>
        </w:rPr>
        <w:t>.</w:t>
      </w:r>
    </w:p>
    <w:p w14:paraId="0309AD58" w14:textId="1A91F6D2" w:rsidR="00DB0AFF" w:rsidRPr="009E1655" w:rsidRDefault="00200CC3" w:rsidP="00A621CE">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 xml:space="preserve">Tiekėjas privalo įvertinti ir nurodyti (įrašyti) visas reikiamas sudedamąsias dalis tyrimams atlikti, bei nurodyti jų kiekius ir </w:t>
      </w:r>
      <w:r w:rsidR="00DC6D2B" w:rsidRPr="009E1655">
        <w:rPr>
          <w:rFonts w:ascii="Calibri" w:hAnsi="Calibri" w:cs="Calibri"/>
        </w:rPr>
        <w:t>į</w:t>
      </w:r>
      <w:r w:rsidRPr="009E1655">
        <w:rPr>
          <w:rFonts w:ascii="Calibri" w:hAnsi="Calibri" w:cs="Calibri"/>
        </w:rPr>
        <w:t>kain</w:t>
      </w:r>
      <w:r w:rsidR="00DC6D2B" w:rsidRPr="009E1655">
        <w:rPr>
          <w:rFonts w:ascii="Calibri" w:hAnsi="Calibri" w:cs="Calibri"/>
        </w:rPr>
        <w:t>ius</w:t>
      </w:r>
      <w:r w:rsidRPr="009E1655">
        <w:rPr>
          <w:rFonts w:ascii="Calibri" w:hAnsi="Calibri" w:cs="Calibri"/>
        </w:rPr>
        <w:t>.</w:t>
      </w:r>
    </w:p>
    <w:p w14:paraId="252BBB73" w14:textId="5C3DCDBE" w:rsidR="007D5EBB" w:rsidRPr="009E1655" w:rsidRDefault="005B0B17" w:rsidP="007D5EBB">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Pasiūlymų kainos lentelėje (G stulpelis) t</w:t>
      </w:r>
      <w:r w:rsidR="00200CC3" w:rsidRPr="009E1655">
        <w:rPr>
          <w:rFonts w:ascii="Calibri" w:hAnsi="Calibri" w:cs="Calibri"/>
        </w:rPr>
        <w:t xml:space="preserve">uri būti nurodyti tokie </w:t>
      </w:r>
      <w:r w:rsidR="00B703CE" w:rsidRPr="009E1655">
        <w:rPr>
          <w:rFonts w:ascii="Calibri" w:hAnsi="Calibri" w:cs="Calibri"/>
        </w:rPr>
        <w:t xml:space="preserve">Prekių </w:t>
      </w:r>
      <w:r w:rsidR="00200CC3" w:rsidRPr="009E1655">
        <w:rPr>
          <w:rFonts w:ascii="Calibri" w:hAnsi="Calibri" w:cs="Calibri"/>
        </w:rPr>
        <w:t>kiekiai, kad būtų galima atlikti nurodyt</w:t>
      </w:r>
      <w:r w:rsidR="00DC6D2B" w:rsidRPr="009E1655">
        <w:rPr>
          <w:rFonts w:ascii="Calibri" w:hAnsi="Calibri" w:cs="Calibri"/>
        </w:rPr>
        <w:t>us</w:t>
      </w:r>
      <w:r w:rsidR="00B703CE" w:rsidRPr="009E1655">
        <w:rPr>
          <w:rFonts w:ascii="Calibri" w:hAnsi="Calibri" w:cs="Calibri"/>
        </w:rPr>
        <w:t xml:space="preserve"> tyrimų</w:t>
      </w:r>
      <w:r w:rsidR="00200CC3" w:rsidRPr="009E1655">
        <w:rPr>
          <w:rFonts w:ascii="Calibri" w:hAnsi="Calibri" w:cs="Calibri"/>
        </w:rPr>
        <w:t xml:space="preserve"> </w:t>
      </w:r>
      <w:r w:rsidR="00DC6D2B" w:rsidRPr="009E1655">
        <w:rPr>
          <w:rFonts w:ascii="Calibri" w:hAnsi="Calibri" w:cs="Calibri"/>
        </w:rPr>
        <w:t>preliminarius kiekius</w:t>
      </w:r>
      <w:r w:rsidR="007D5EBB" w:rsidRPr="009E1655">
        <w:rPr>
          <w:rFonts w:ascii="Calibri" w:hAnsi="Calibri" w:cs="Calibri"/>
        </w:rPr>
        <w:t>:</w:t>
      </w:r>
    </w:p>
    <w:p w14:paraId="49C31B86" w14:textId="6DF4E67C" w:rsidR="00200CC3" w:rsidRPr="009E1655" w:rsidRDefault="00B54644" w:rsidP="00B54644">
      <w:pPr>
        <w:pStyle w:val="Sraopastraipa"/>
        <w:numPr>
          <w:ilvl w:val="3"/>
          <w:numId w:val="28"/>
        </w:numPr>
        <w:tabs>
          <w:tab w:val="left" w:pos="0"/>
        </w:tabs>
        <w:ind w:left="0" w:firstLine="709"/>
        <w:jc w:val="both"/>
        <w:rPr>
          <w:rFonts w:ascii="Calibri" w:hAnsi="Calibri" w:cs="Calibri"/>
          <w:i/>
          <w:iCs/>
        </w:rPr>
      </w:pPr>
      <w:r w:rsidRPr="009E1655">
        <w:rPr>
          <w:rFonts w:ascii="Calibri" w:hAnsi="Calibri" w:cs="Calibri"/>
        </w:rPr>
        <w:t xml:space="preserve"> </w:t>
      </w:r>
      <w:r w:rsidR="00200CC3" w:rsidRPr="009E1655">
        <w:rPr>
          <w:rFonts w:ascii="Calibri" w:hAnsi="Calibri" w:cs="Calibri"/>
          <w:i/>
          <w:iCs/>
        </w:rPr>
        <w:t xml:space="preserve">Tiekėjas perkančiajai organizacijai turi pateikti visą reikalingą informaciją apie siūlomas </w:t>
      </w:r>
      <w:r w:rsidR="00B703CE" w:rsidRPr="009E1655">
        <w:rPr>
          <w:rFonts w:ascii="Calibri" w:hAnsi="Calibri" w:cs="Calibri"/>
          <w:i/>
          <w:iCs/>
        </w:rPr>
        <w:t>P</w:t>
      </w:r>
      <w:r w:rsidR="00200CC3" w:rsidRPr="009E1655">
        <w:rPr>
          <w:rFonts w:ascii="Calibri" w:hAnsi="Calibri" w:cs="Calibri"/>
          <w:i/>
          <w:iCs/>
        </w:rPr>
        <w:t xml:space="preserve">rekes, kad perkančioji organizacija galėtų įsitikinti siūlomų </w:t>
      </w:r>
      <w:r w:rsidR="00B703CE" w:rsidRPr="009E1655">
        <w:rPr>
          <w:rFonts w:ascii="Calibri" w:hAnsi="Calibri" w:cs="Calibri"/>
          <w:i/>
          <w:iCs/>
        </w:rPr>
        <w:t>P</w:t>
      </w:r>
      <w:r w:rsidR="00200CC3" w:rsidRPr="009E1655">
        <w:rPr>
          <w:rFonts w:ascii="Calibri" w:hAnsi="Calibri" w:cs="Calibri"/>
          <w:i/>
          <w:iCs/>
        </w:rPr>
        <w:t>rekių kiekio teisingumu.</w:t>
      </w:r>
      <w:r w:rsidR="00E54168" w:rsidRPr="009E1655">
        <w:rPr>
          <w:rFonts w:ascii="Calibri" w:hAnsi="Calibri" w:cs="Calibri"/>
          <w:i/>
          <w:iCs/>
        </w:rPr>
        <w:t xml:space="preserve"> </w:t>
      </w:r>
      <w:r w:rsidR="00E54168" w:rsidRPr="009E1655">
        <w:rPr>
          <w:rFonts w:ascii="Calibri" w:hAnsi="Calibri" w:cs="Calibri"/>
          <w:b/>
          <w:bCs/>
          <w:i/>
          <w:iCs/>
        </w:rPr>
        <w:t>Pateikti tai patvirtinančius dokumentus.</w:t>
      </w:r>
    </w:p>
    <w:p w14:paraId="5694EC4C" w14:textId="6E504CC7" w:rsidR="00200CC3" w:rsidRPr="009E1655" w:rsidRDefault="00200CC3" w:rsidP="00A621CE">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 xml:space="preserve">Tikslus </w:t>
      </w:r>
      <w:r w:rsidR="00B703CE" w:rsidRPr="009E1655">
        <w:rPr>
          <w:rFonts w:ascii="Calibri" w:hAnsi="Calibri" w:cs="Calibri"/>
        </w:rPr>
        <w:t>Prekių</w:t>
      </w:r>
      <w:r w:rsidRPr="009E1655">
        <w:rPr>
          <w:rFonts w:ascii="Calibri" w:hAnsi="Calibri" w:cs="Calibri"/>
        </w:rPr>
        <w:t xml:space="preserve"> kiekis apskaičiuojamas tyrimų skaičiui, atsižvelgti į tai, kad 5 proc. tyrimų kartojami ir neįeina į nurodytą tyrimų skaičių.</w:t>
      </w:r>
    </w:p>
    <w:p w14:paraId="1673AFBF" w14:textId="77777777" w:rsidR="007D5EBB" w:rsidRPr="009E1655" w:rsidRDefault="00200CC3" w:rsidP="007D5EBB">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Visoms nurodytoms konkrečioms medžiagoms ir / ar konkretiems prekių, metodų pavadinimams taikoma „arba lygiavertis“.</w:t>
      </w:r>
    </w:p>
    <w:p w14:paraId="076CAFB1" w14:textId="7044B8C6" w:rsidR="00200CC3" w:rsidRPr="009E1655" w:rsidRDefault="00200CC3" w:rsidP="00B54644">
      <w:pPr>
        <w:pStyle w:val="Sraopastraipa"/>
        <w:numPr>
          <w:ilvl w:val="3"/>
          <w:numId w:val="28"/>
        </w:numPr>
        <w:tabs>
          <w:tab w:val="left" w:pos="0"/>
        </w:tabs>
        <w:ind w:left="0" w:firstLine="682"/>
        <w:jc w:val="both"/>
        <w:rPr>
          <w:rFonts w:ascii="Calibri" w:hAnsi="Calibri" w:cs="Calibri"/>
          <w:i/>
          <w:iCs/>
        </w:rPr>
      </w:pPr>
      <w:r w:rsidRPr="009E1655">
        <w:rPr>
          <w:rFonts w:ascii="Calibri" w:hAnsi="Calibri" w:cs="Calibri"/>
          <w:i/>
          <w:iCs/>
        </w:rPr>
        <w:t xml:space="preserve">Tiekėjas, siūlantis lygiavertę prekę, privalo patikimomis priemonėmis įrodyti, kad siūloma </w:t>
      </w:r>
      <w:r w:rsidR="00B703CE" w:rsidRPr="009E1655">
        <w:rPr>
          <w:rFonts w:ascii="Calibri" w:hAnsi="Calibri" w:cs="Calibri"/>
          <w:i/>
          <w:iCs/>
        </w:rPr>
        <w:t>P</w:t>
      </w:r>
      <w:r w:rsidRPr="009E1655">
        <w:rPr>
          <w:rFonts w:ascii="Calibri" w:hAnsi="Calibri" w:cs="Calibri"/>
          <w:i/>
          <w:iCs/>
        </w:rPr>
        <w:t>rekė yra lygiavertė ir visiškai atitinka techninėje specifikacijoje keliamus reikalavimus.</w:t>
      </w:r>
      <w:r w:rsidR="00E54168" w:rsidRPr="009E1655">
        <w:rPr>
          <w:rFonts w:ascii="Calibri" w:hAnsi="Calibri" w:cs="Calibri"/>
          <w:i/>
          <w:iCs/>
        </w:rPr>
        <w:t xml:space="preserve"> </w:t>
      </w:r>
      <w:r w:rsidR="00E54168" w:rsidRPr="009E1655">
        <w:rPr>
          <w:rFonts w:ascii="Calibri" w:hAnsi="Calibri" w:cs="Calibri"/>
          <w:b/>
          <w:bCs/>
          <w:i/>
          <w:iCs/>
        </w:rPr>
        <w:t>Pateikti tai patvirtinančius dokumentus.</w:t>
      </w:r>
    </w:p>
    <w:p w14:paraId="07C5DF2A" w14:textId="1CBC980E" w:rsidR="00200CC3" w:rsidRPr="009E1655" w:rsidRDefault="00200CC3" w:rsidP="00A621CE">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 xml:space="preserve">Visos </w:t>
      </w:r>
      <w:r w:rsidR="00B703CE" w:rsidRPr="009E1655">
        <w:rPr>
          <w:rFonts w:ascii="Calibri" w:hAnsi="Calibri" w:cs="Calibri"/>
        </w:rPr>
        <w:t>P</w:t>
      </w:r>
      <w:r w:rsidRPr="009E1655">
        <w:rPr>
          <w:rFonts w:ascii="Calibri" w:hAnsi="Calibri" w:cs="Calibri"/>
        </w:rPr>
        <w:t>rekės turi būti tinkamos darbui siūlomam analizatoriui, turi būti vieno gamintojo, medicinos priemonės gamintojo rekomenduotos arba adaptuotos.</w:t>
      </w:r>
    </w:p>
    <w:p w14:paraId="5CAE39A7" w14:textId="308292BA" w:rsidR="008D5B14" w:rsidRPr="009E1655" w:rsidRDefault="00200CC3" w:rsidP="0018097D">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lastRenderedPageBreak/>
        <w:t>Tiekėjas turi pateikti dokumentus, įrodančius parduodamų prekių atitikimą kokybės ir techniniams reikalavimams, nurodytiems pirkimo dokumentų techninėje specifikacijoje: gamintojo parengtus katalogus, siūlomų prekių techninių charakteristikų aprašymus, siūlomo analizatoriaus vartotojo vadovą, reagentų ir pagalbinių priemonių aprašymus ir kitus objektyvius, pasiūlymo tinkamumą įrodančius dokumentus (pdf formatu) lietuvių ir / arba anglų kalbomis.</w:t>
      </w:r>
      <w:r w:rsidR="00E23222" w:rsidRPr="009E1655">
        <w:rPr>
          <w:rFonts w:ascii="Calibri" w:hAnsi="Calibri" w:cs="Calibri"/>
        </w:rPr>
        <w:t xml:space="preserve"> </w:t>
      </w:r>
    </w:p>
    <w:p w14:paraId="73C94B1D" w14:textId="56C4F314" w:rsidR="00200CC3" w:rsidRPr="009E1655" w:rsidRDefault="00200CC3">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 xml:space="preserve">Šiuose dokumentuose tiekėjas turi grafiškai nurodyti (t. y. pastebimai pažymėti – spalvotai markiruoti, ir / ar nurodyti rodyklėmis, ir / ar pabraukti) konkrečias teikiamų dokumentų vietas, kur aprašomos reikalaujamų techninių charakteristikų reikšmės bei įrašyti, kurį techninių reikalavimų punktą jos atitinka.    </w:t>
      </w:r>
    </w:p>
    <w:p w14:paraId="1D46C5C6" w14:textId="18325EF9" w:rsidR="00652CE9" w:rsidRPr="009E1655" w:rsidRDefault="00652CE9">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 xml:space="preserve">Tiekėjo </w:t>
      </w:r>
      <w:r w:rsidR="00B534E7" w:rsidRPr="009E1655">
        <w:rPr>
          <w:rFonts w:ascii="Calibri" w:hAnsi="Calibri" w:cs="Calibri"/>
        </w:rPr>
        <w:t xml:space="preserve">pateikta </w:t>
      </w:r>
      <w:r w:rsidRPr="009E1655">
        <w:rPr>
          <w:rFonts w:ascii="Calibri" w:hAnsi="Calibri" w:cs="Calibri"/>
        </w:rPr>
        <w:t xml:space="preserve">analizatorių programinė įranga </w:t>
      </w:r>
      <w:r w:rsidR="00B534E7" w:rsidRPr="009E1655">
        <w:rPr>
          <w:rFonts w:ascii="Calibri" w:hAnsi="Calibri" w:cs="Calibri"/>
        </w:rPr>
        <w:t>turi</w:t>
      </w:r>
      <w:r w:rsidRPr="009E1655">
        <w:rPr>
          <w:rFonts w:ascii="Calibri" w:hAnsi="Calibri" w:cs="Calibri"/>
        </w:rPr>
        <w:t xml:space="preserve"> atitikti Lietuvos Respublikos kibernetinio saugumo įstatyme ir susijusiuose poįstatyminiuose aktuose nustatytus reikalavimus, galiojančius sutarties sudarymo metu. </w:t>
      </w:r>
      <w:r w:rsidR="00B534E7" w:rsidRPr="009E1655">
        <w:rPr>
          <w:rFonts w:ascii="Calibri" w:hAnsi="Calibri" w:cs="Calibri"/>
        </w:rPr>
        <w:t xml:space="preserve">Vykdydamas sutartį </w:t>
      </w:r>
      <w:r w:rsidRPr="009E1655">
        <w:rPr>
          <w:rFonts w:ascii="Calibri" w:hAnsi="Calibri" w:cs="Calibri"/>
        </w:rPr>
        <w:t>Tiekėjas įsipareigoja pateikti dokumentus (pvz., atitikties sertifikatus, audito ataskaitas), patvirtinančius programinės įrangos atitiktį šiems reikalavimams. Programinės įrangos platforma ar technologijos neturi būti gamintojo paskelbtos kaip pasenusios (angl. "end-of-life" arba "end-of-support") arba turėti ribotą palaikymo laikotarpį, trumpesnį nei 5 metai nuo sutarties įsigaliojimo datos.</w:t>
      </w:r>
    </w:p>
    <w:p w14:paraId="57AB8A00" w14:textId="5D2E492C" w:rsidR="00652CE9" w:rsidRPr="009E1655" w:rsidRDefault="00652CE9">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Jei programinė įranga neatitinka Lietuvos Respublikos kibernetinio saugumo įstatymo reikalavimų ar yra pagrįsta pasenusiomis technologijomis, Tiekėjas įsipareigoja per 30 dienų pašalinti trūkumus savo lėšomis. Priešingu atveju Užsakovas turi teisę taikyti sutartyje numatytas sankcijas, įskaitant, bet neapsiribojant, baudas ar sutarties nutraukimą.</w:t>
      </w:r>
    </w:p>
    <w:p w14:paraId="4D98DF74" w14:textId="77777777" w:rsidR="00200CC3" w:rsidRPr="009E1655" w:rsidRDefault="00200CC3" w:rsidP="00A621CE">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Papildomai tiekėjas gali teikti ir kitus objektyvius dokumentus bei kitą informaciją (pvz. nuotraukas, filmuotą medžiagą ir kt.).</w:t>
      </w:r>
    </w:p>
    <w:p w14:paraId="4BA59636" w14:textId="77777777" w:rsidR="00200CC3" w:rsidRPr="009E1655" w:rsidRDefault="00200CC3" w:rsidP="00A621CE">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 xml:space="preserve">Tiekėjo ir gamintojo savideklaracijos nėra laikomos pakankamais ir tinkamais atitikimo techninei specifikacijai įrodymais.   </w:t>
      </w:r>
    </w:p>
    <w:p w14:paraId="4E3AE198" w14:textId="3BC3CE27" w:rsidR="00200CC3" w:rsidRPr="009E1655" w:rsidRDefault="00200CC3" w:rsidP="00A621CE">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 xml:space="preserve">Apie bet kokius gamintojo atliekamus pakeitimus nedelsiant pranešti </w:t>
      </w:r>
      <w:r w:rsidR="005B0B17" w:rsidRPr="009E1655">
        <w:rPr>
          <w:rFonts w:ascii="Calibri" w:hAnsi="Calibri" w:cs="Calibri"/>
        </w:rPr>
        <w:t>Pirkė</w:t>
      </w:r>
      <w:r w:rsidR="00A621CE" w:rsidRPr="009E1655">
        <w:rPr>
          <w:rFonts w:ascii="Calibri" w:hAnsi="Calibri" w:cs="Calibri"/>
        </w:rPr>
        <w:t>j</w:t>
      </w:r>
      <w:r w:rsidR="005B0B17" w:rsidRPr="009E1655">
        <w:rPr>
          <w:rFonts w:ascii="Calibri" w:hAnsi="Calibri" w:cs="Calibri"/>
        </w:rPr>
        <w:t>ui</w:t>
      </w:r>
      <w:r w:rsidRPr="009E1655">
        <w:rPr>
          <w:rFonts w:ascii="Calibri" w:hAnsi="Calibri" w:cs="Calibri"/>
        </w:rPr>
        <w:t xml:space="preserve"> visos panaudos laikotarpiu.</w:t>
      </w:r>
    </w:p>
    <w:p w14:paraId="731600CC" w14:textId="77777777" w:rsidR="00200CC3" w:rsidRPr="009E1655" w:rsidRDefault="00200CC3" w:rsidP="00A621CE">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 xml:space="preserve">Perkamų prekių kokybė, žymėjimas turi atitikti Lietuvos Respublikos, Europos Sąjungos ir tai prekių grupei keliamus reikalavimus.                 </w:t>
      </w:r>
    </w:p>
    <w:p w14:paraId="64D01275" w14:textId="1FBE4702" w:rsidR="00200CC3" w:rsidRPr="009E1655" w:rsidRDefault="00200CC3" w:rsidP="00A621CE">
      <w:pPr>
        <w:pStyle w:val="Sraopastraipa"/>
        <w:numPr>
          <w:ilvl w:val="2"/>
          <w:numId w:val="28"/>
        </w:numPr>
        <w:tabs>
          <w:tab w:val="left" w:pos="0"/>
        </w:tabs>
        <w:ind w:left="0" w:firstLine="0"/>
        <w:jc w:val="both"/>
        <w:rPr>
          <w:rFonts w:ascii="Calibri" w:hAnsi="Calibri" w:cs="Calibri"/>
          <w:b/>
          <w:bCs/>
        </w:rPr>
      </w:pPr>
      <w:r w:rsidRPr="009E1655">
        <w:rPr>
          <w:rFonts w:ascii="Calibri" w:hAnsi="Calibri" w:cs="Calibri"/>
        </w:rPr>
        <w:t xml:space="preserve">Prekės turi būti ženklinamos CE pagal Europos Parlamento ir Tarybos Direktyvos 98/79/EB dėl in vitro diagnostikos medicinos prietaisų nuostatas arba pagal Europos Parlamento ir Tarybos Reglamento (ES) 2017/746 nuostatas. </w:t>
      </w:r>
      <w:r w:rsidRPr="009E1655">
        <w:rPr>
          <w:rFonts w:ascii="Calibri" w:hAnsi="Calibri" w:cs="Calibri"/>
          <w:b/>
          <w:bCs/>
          <w:i/>
          <w:iCs/>
        </w:rPr>
        <w:t>Pateikti tai patvirtinančius dokumentus</w:t>
      </w:r>
      <w:r w:rsidRPr="009E1655">
        <w:rPr>
          <w:rFonts w:ascii="Calibri" w:hAnsi="Calibri" w:cs="Calibri"/>
          <w:b/>
          <w:bCs/>
        </w:rPr>
        <w:t>.</w:t>
      </w:r>
    </w:p>
    <w:p w14:paraId="724F9700" w14:textId="7053C955" w:rsidR="00200CC3" w:rsidRPr="009E1655" w:rsidRDefault="00200CC3" w:rsidP="00A621CE">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 xml:space="preserve">Turi būti nurodytas gamintojas, prekės saugojimo sąlygos, serija, galiojimo laikas. Laboratorijos reagentai turi turėti brūkšninius kodus. </w:t>
      </w:r>
    </w:p>
    <w:p w14:paraId="4D00C5E2" w14:textId="25C04DA5" w:rsidR="00B20323" w:rsidRPr="009E1655" w:rsidRDefault="00B20323" w:rsidP="00A621CE">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Visų siūlomų prekių galiojimo terminas turi būti ne trumpesnis kaip 6 (šeši) mėnesiai nuo prekių pristatymo dienos.</w:t>
      </w:r>
      <w:r w:rsidR="00CB2C5D" w:rsidRPr="009E1655">
        <w:rPr>
          <w:rFonts w:ascii="Calibri" w:hAnsi="Calibri" w:cs="Calibri"/>
        </w:rPr>
        <w:t xml:space="preserve"> </w:t>
      </w:r>
      <w:r w:rsidR="00CB2C5D" w:rsidRPr="009E1655">
        <w:rPr>
          <w:rFonts w:ascii="Calibri" w:hAnsi="Calibri" w:cs="Calibri"/>
          <w:b/>
          <w:bCs/>
          <w:i/>
          <w:iCs/>
        </w:rPr>
        <w:t>Pateikti tai patvirtinančius dokumentus</w:t>
      </w:r>
      <w:r w:rsidR="00CB2C5D" w:rsidRPr="009E1655">
        <w:rPr>
          <w:rFonts w:ascii="Calibri" w:hAnsi="Calibri" w:cs="Calibri"/>
          <w:b/>
          <w:bCs/>
        </w:rPr>
        <w:t>.</w:t>
      </w:r>
    </w:p>
    <w:p w14:paraId="6F0420E4" w14:textId="61AE86AB" w:rsidR="00512A87" w:rsidRPr="009E1655" w:rsidRDefault="00512A87" w:rsidP="00512A87">
      <w:pPr>
        <w:pStyle w:val="Sraopastraipa"/>
        <w:numPr>
          <w:ilvl w:val="2"/>
          <w:numId w:val="28"/>
        </w:numPr>
        <w:tabs>
          <w:tab w:val="left" w:pos="0"/>
        </w:tabs>
        <w:ind w:left="0" w:firstLine="0"/>
        <w:rPr>
          <w:rFonts w:ascii="Calibri" w:hAnsi="Calibri" w:cs="Calibri"/>
        </w:rPr>
      </w:pPr>
      <w:r w:rsidRPr="009E1655">
        <w:rPr>
          <w:rFonts w:ascii="Calibri" w:hAnsi="Calibri" w:cs="Calibri"/>
        </w:rPr>
        <w:t>Į prekių įkainį turi būti įskaičiuotos visos išlaidos susijusios su prekių pristatymu</w:t>
      </w:r>
      <w:r w:rsidR="003B6D45" w:rsidRPr="009E1655">
        <w:rPr>
          <w:rFonts w:ascii="Calibri" w:hAnsi="Calibri" w:cs="Calibri"/>
        </w:rPr>
        <w:t xml:space="preserve">, </w:t>
      </w:r>
      <w:r w:rsidRPr="009E1655">
        <w:rPr>
          <w:rFonts w:ascii="Calibri" w:hAnsi="Calibri" w:cs="Calibri"/>
        </w:rPr>
        <w:t>analizatoriaus panauda</w:t>
      </w:r>
      <w:r w:rsidR="003B6D45" w:rsidRPr="009E1655">
        <w:rPr>
          <w:rFonts w:ascii="Calibri" w:hAnsi="Calibri" w:cs="Calibri"/>
        </w:rPr>
        <w:t xml:space="preserve">, techniniu aptarnavimu ir technine </w:t>
      </w:r>
      <w:r w:rsidRPr="009E1655">
        <w:rPr>
          <w:rFonts w:ascii="Calibri" w:hAnsi="Calibri" w:cs="Calibri"/>
        </w:rPr>
        <w:t>priežiūra.</w:t>
      </w:r>
    </w:p>
    <w:p w14:paraId="380D10DA" w14:textId="77777777" w:rsidR="00A84744" w:rsidRPr="009E1655" w:rsidRDefault="00A84744" w:rsidP="00A84744">
      <w:pPr>
        <w:numPr>
          <w:ilvl w:val="0"/>
          <w:numId w:val="28"/>
        </w:numPr>
        <w:pBdr>
          <w:top w:val="single" w:sz="4" w:space="1" w:color="auto"/>
          <w:bottom w:val="single" w:sz="4" w:space="1" w:color="auto"/>
        </w:pBdr>
        <w:tabs>
          <w:tab w:val="left" w:pos="284"/>
        </w:tabs>
        <w:spacing w:after="0"/>
        <w:contextualSpacing/>
        <w:rPr>
          <w:rFonts w:ascii="Calibri" w:eastAsia="Times New Roman" w:hAnsi="Calibri" w:cs="Calibri"/>
          <w:b/>
          <w:bCs/>
          <w:color w:val="000000"/>
          <w:kern w:val="0"/>
          <w:sz w:val="24"/>
          <w:szCs w:val="24"/>
          <w:lang w:val="lt-LT" w:eastAsia="lt-LT"/>
          <w14:ligatures w14:val="none"/>
        </w:rPr>
      </w:pPr>
      <w:r w:rsidRPr="009E1655">
        <w:rPr>
          <w:rFonts w:ascii="Calibri" w:eastAsia="Arial Unicode MS" w:hAnsi="Calibri" w:cs="Calibri"/>
          <w:b/>
          <w:bCs/>
          <w:kern w:val="0"/>
          <w:sz w:val="24"/>
          <w:szCs w:val="24"/>
          <w:lang w:val="lt-LT"/>
          <w14:ligatures w14:val="none"/>
        </w:rPr>
        <w:t>GARANTIJOS TERMINAS</w:t>
      </w:r>
      <w:r w:rsidRPr="009E1655">
        <w:rPr>
          <w:rFonts w:ascii="Calibri" w:eastAsia="Arial Unicode MS" w:hAnsi="Calibri" w:cs="Calibri"/>
          <w:kern w:val="0"/>
          <w:sz w:val="24"/>
          <w:szCs w:val="24"/>
          <w:lang w:val="lt-LT"/>
          <w14:ligatures w14:val="none"/>
        </w:rPr>
        <w:tab/>
      </w:r>
    </w:p>
    <w:p w14:paraId="01DE47ED" w14:textId="071D217B" w:rsidR="00A84744" w:rsidRPr="009E1655" w:rsidRDefault="008931AF" w:rsidP="008931AF">
      <w:pPr>
        <w:numPr>
          <w:ilvl w:val="1"/>
          <w:numId w:val="28"/>
        </w:numPr>
        <w:tabs>
          <w:tab w:val="left" w:pos="0"/>
        </w:tabs>
        <w:spacing w:after="0"/>
        <w:ind w:hanging="2559"/>
        <w:contextualSpacing/>
        <w:rPr>
          <w:rFonts w:ascii="Calibri" w:eastAsia="Arial Unicode MS" w:hAnsi="Calibri" w:cs="Calibri"/>
          <w:kern w:val="0"/>
          <w:sz w:val="24"/>
          <w:szCs w:val="24"/>
          <w:lang w:val="lt-LT"/>
          <w14:ligatures w14:val="none"/>
        </w:rPr>
      </w:pPr>
      <w:r w:rsidRPr="009E1655">
        <w:rPr>
          <w:rFonts w:ascii="Calibri" w:eastAsia="Arial Unicode MS" w:hAnsi="Calibri" w:cs="Calibri"/>
          <w:kern w:val="0"/>
          <w:sz w:val="24"/>
          <w:szCs w:val="24"/>
          <w:lang w:val="lt-LT"/>
          <w14:ligatures w14:val="none"/>
        </w:rPr>
        <w:t>5.1. Gamintojo suteikiama garantija.</w:t>
      </w:r>
    </w:p>
    <w:p w14:paraId="2F822A6A" w14:textId="77777777" w:rsidR="00A84744" w:rsidRPr="009E1655" w:rsidRDefault="00A84744" w:rsidP="00A84744">
      <w:pPr>
        <w:numPr>
          <w:ilvl w:val="0"/>
          <w:numId w:val="28"/>
        </w:numPr>
        <w:pBdr>
          <w:top w:val="single" w:sz="4" w:space="1" w:color="auto"/>
          <w:bottom w:val="single" w:sz="4" w:space="1" w:color="auto"/>
        </w:pBdr>
        <w:tabs>
          <w:tab w:val="left" w:pos="284"/>
        </w:tabs>
        <w:spacing w:after="0"/>
        <w:contextualSpacing/>
        <w:rPr>
          <w:rFonts w:ascii="Calibri" w:eastAsia="Arial Unicode MS" w:hAnsi="Calibri" w:cs="Calibri"/>
          <w:kern w:val="0"/>
          <w:sz w:val="24"/>
          <w:szCs w:val="24"/>
          <w:lang w:val="lt-LT"/>
          <w14:ligatures w14:val="none"/>
        </w:rPr>
      </w:pPr>
      <w:r w:rsidRPr="009E1655">
        <w:rPr>
          <w:rFonts w:ascii="Calibri" w:eastAsia="Arial Unicode MS" w:hAnsi="Calibri" w:cs="Calibri"/>
          <w:b/>
          <w:bCs/>
          <w:kern w:val="0"/>
          <w:sz w:val="24"/>
          <w:szCs w:val="24"/>
          <w:lang w:val="lt-LT"/>
          <w14:ligatures w14:val="none"/>
        </w:rPr>
        <w:t>APLINKOS APSAUGOS REIKALAVIMAI</w:t>
      </w:r>
    </w:p>
    <w:p w14:paraId="74ECC66D" w14:textId="5D375BC9" w:rsidR="009E1655" w:rsidRPr="009E1655" w:rsidRDefault="009E1655" w:rsidP="009E1655">
      <w:pPr>
        <w:pStyle w:val="Sraopastraipa"/>
        <w:numPr>
          <w:ilvl w:val="1"/>
          <w:numId w:val="28"/>
        </w:numPr>
        <w:tabs>
          <w:tab w:val="left" w:pos="0"/>
          <w:tab w:val="left" w:pos="142"/>
          <w:tab w:val="left" w:pos="709"/>
        </w:tabs>
        <w:ind w:left="0" w:firstLine="0"/>
        <w:jc w:val="both"/>
        <w:rPr>
          <w:rFonts w:ascii="Calibri" w:hAnsi="Calibri" w:cs="Calibri"/>
          <w:lang w:eastAsia="lt-LT"/>
        </w:rPr>
      </w:pPr>
      <w:bookmarkStart w:id="0" w:name="part_a946909089db4307a79c969dba266a9c"/>
      <w:bookmarkEnd w:id="0"/>
      <w:r w:rsidRPr="009E1655">
        <w:rPr>
          <w:rFonts w:ascii="Calibri" w:hAnsi="Calibri" w:cs="Calibri"/>
          <w:lang w:eastAsia="lt-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4.4.4.2 papunkčiu:</w:t>
      </w:r>
    </w:p>
    <w:p w14:paraId="3A8526BA" w14:textId="77777777" w:rsidR="009E1655" w:rsidRPr="009E1655" w:rsidRDefault="009E1655" w:rsidP="009E1655">
      <w:pPr>
        <w:pStyle w:val="Sraopastraipa"/>
        <w:numPr>
          <w:ilvl w:val="2"/>
          <w:numId w:val="28"/>
        </w:numPr>
        <w:tabs>
          <w:tab w:val="left" w:pos="0"/>
          <w:tab w:val="left" w:pos="142"/>
          <w:tab w:val="left" w:pos="709"/>
        </w:tabs>
        <w:ind w:left="0" w:firstLine="0"/>
        <w:jc w:val="both"/>
        <w:rPr>
          <w:rFonts w:ascii="Calibri" w:hAnsi="Calibri" w:cs="Calibri"/>
          <w:b/>
          <w:bCs/>
          <w:lang w:eastAsia="lt-LT"/>
        </w:rPr>
      </w:pPr>
      <w:r w:rsidRPr="009E1655">
        <w:rPr>
          <w:rFonts w:ascii="Calibri" w:hAnsi="Calibri" w:cs="Calibri"/>
          <w:lang w:eastAsia="lt-LT"/>
        </w:rPr>
        <w:t xml:space="preserve">Tiekėjas įsipareigoja parengti mokymus pirkimo vykdytojo darbuotojams, kuriuose būtų aptarti įrangos elektros vartojimo efektyvumo didinimo aspektai (parametrų reguliavimas, tikslinimas, režimų parinkimas ir kt.). Tiekėjas įsipareigoja apmokyti ne mažiau kaip 3 Pirkėjo specialistus, ne mažiau kaip 3 valandas.  </w:t>
      </w:r>
    </w:p>
    <w:p w14:paraId="3BAFF536" w14:textId="212B9366" w:rsidR="00B02649" w:rsidRPr="009E1655" w:rsidRDefault="009E1655" w:rsidP="009E1655">
      <w:pPr>
        <w:pStyle w:val="Sraopastraipa"/>
        <w:numPr>
          <w:ilvl w:val="2"/>
          <w:numId w:val="28"/>
        </w:numPr>
        <w:tabs>
          <w:tab w:val="left" w:pos="0"/>
          <w:tab w:val="left" w:pos="142"/>
          <w:tab w:val="left" w:pos="709"/>
        </w:tabs>
        <w:ind w:left="0" w:firstLine="0"/>
        <w:jc w:val="both"/>
        <w:rPr>
          <w:rFonts w:ascii="Calibri" w:hAnsi="Calibri" w:cs="Calibri"/>
          <w:lang w:eastAsia="lt-LT"/>
        </w:rPr>
      </w:pPr>
      <w:r w:rsidRPr="009E1655">
        <w:rPr>
          <w:rFonts w:ascii="Calibri" w:hAnsi="Calibri" w:cs="Calibri"/>
          <w:lang w:eastAsia="lt-LT"/>
        </w:rPr>
        <w:lastRenderedPageBreak/>
        <w:t xml:space="preserve">Sutartis pasirašoma kvalifikuotu elektroniniu parašu, </w:t>
      </w:r>
      <w:bookmarkStart w:id="1" w:name="part_d162884ce3c343c9a3599d44a7e59a04"/>
      <w:bookmarkStart w:id="2" w:name="part_db2594e7f1aa4f368b3722bba2c82c26"/>
      <w:bookmarkEnd w:id="1"/>
      <w:bookmarkEnd w:id="2"/>
      <w:r w:rsidRPr="009E1655">
        <w:rPr>
          <w:rFonts w:ascii="Calibri" w:hAnsi="Calibri" w:cs="Calibri"/>
          <w:lang w:eastAsia="lt-LT"/>
        </w:rPr>
        <w:t>visa tekstine medžiaga, informacija, Šalys dalinasi elektroniniu paštu ar kitu elektroniniu būdu. Taip pat numatyta prievolė mažinti popieriaus sunaudojimą, atsisakyti nebūtino dokumentų kopijavimo ir spausdinimo, rengiama dokumentacija, perdavimo – priėmimo aktai Užsakovui turi būti pateikti tik elektroniniu formatu, o dokumentacija, kuri turi būti pasirašoma ir perdavimo – priėmimo aktai turi būti pasirašomi elektroniniu parašu. Esant būtinybei spausdinti, turi būti naudojamas perdirbtas popierius, kuris atitinka žaliojo pirkimo reikalavimus.</w:t>
      </w:r>
    </w:p>
    <w:p w14:paraId="71D2B8D6" w14:textId="77777777" w:rsidR="00A84744" w:rsidRPr="009E1655" w:rsidRDefault="00A84744" w:rsidP="00A84744">
      <w:pPr>
        <w:numPr>
          <w:ilvl w:val="0"/>
          <w:numId w:val="28"/>
        </w:numPr>
        <w:pBdr>
          <w:top w:val="single" w:sz="4" w:space="1" w:color="auto"/>
          <w:bottom w:val="single" w:sz="4" w:space="1" w:color="auto"/>
        </w:pBdr>
        <w:tabs>
          <w:tab w:val="left" w:pos="284"/>
        </w:tabs>
        <w:spacing w:after="0"/>
        <w:contextualSpacing/>
        <w:rPr>
          <w:rFonts w:ascii="Calibri" w:eastAsia="Arial Unicode MS" w:hAnsi="Calibri" w:cs="Calibri"/>
          <w:b/>
          <w:bCs/>
          <w:kern w:val="0"/>
          <w:sz w:val="24"/>
          <w:szCs w:val="24"/>
          <w:lang w:val="lt-LT"/>
          <w14:ligatures w14:val="none"/>
        </w:rPr>
      </w:pPr>
      <w:r w:rsidRPr="009E1655">
        <w:rPr>
          <w:rFonts w:ascii="Calibri" w:eastAsia="Arial Unicode MS" w:hAnsi="Calibri" w:cs="Calibri"/>
          <w:b/>
          <w:bCs/>
          <w:kern w:val="0"/>
          <w:sz w:val="24"/>
          <w:szCs w:val="24"/>
          <w:lang w:val="lt-LT"/>
          <w14:ligatures w14:val="none"/>
        </w:rPr>
        <w:t>ENERGIJOS VARTOJIMO EFEKTYVUMO REIKALAVIMAI</w:t>
      </w:r>
    </w:p>
    <w:p w14:paraId="53BDB95A" w14:textId="73E8AD7B" w:rsidR="00A84744" w:rsidRPr="009E1655" w:rsidRDefault="00A84744" w:rsidP="00517214">
      <w:pPr>
        <w:tabs>
          <w:tab w:val="left" w:pos="284"/>
        </w:tabs>
        <w:spacing w:after="0"/>
        <w:contextualSpacing/>
        <w:rPr>
          <w:rFonts w:ascii="Calibri" w:eastAsia="Arial Unicode MS" w:hAnsi="Calibri" w:cs="Calibri"/>
          <w:i/>
          <w:iCs/>
          <w:color w:val="0070C0"/>
          <w:kern w:val="0"/>
          <w:sz w:val="24"/>
          <w:szCs w:val="24"/>
          <w:lang w:val="lt-LT"/>
          <w14:ligatures w14:val="none"/>
        </w:rPr>
      </w:pPr>
      <w:r w:rsidRPr="009E1655">
        <w:rPr>
          <w:rFonts w:ascii="Calibri" w:eastAsia="Arial Unicode MS" w:hAnsi="Calibri" w:cs="Calibri"/>
          <w:kern w:val="0"/>
          <w:sz w:val="24"/>
          <w:szCs w:val="24"/>
          <w:lang w:val="lt-LT"/>
          <w14:ligatures w14:val="none"/>
        </w:rPr>
        <w:t>Netaikomi.</w:t>
      </w:r>
    </w:p>
    <w:p w14:paraId="3DA8B8E4" w14:textId="77777777" w:rsidR="00A84744" w:rsidRPr="009E1655" w:rsidRDefault="00A84744" w:rsidP="00A84744">
      <w:pPr>
        <w:pBdr>
          <w:top w:val="single" w:sz="4" w:space="1" w:color="auto"/>
          <w:bottom w:val="single" w:sz="4" w:space="1" w:color="auto"/>
        </w:pBdr>
        <w:shd w:val="clear" w:color="auto" w:fill="DEEAF6"/>
        <w:tabs>
          <w:tab w:val="left" w:pos="284"/>
        </w:tabs>
        <w:spacing w:after="0"/>
        <w:rPr>
          <w:rFonts w:ascii="Calibri" w:eastAsia="Arial Unicode MS" w:hAnsi="Calibri" w:cs="Calibri"/>
          <w:b/>
          <w:bCs/>
          <w:kern w:val="0"/>
          <w:sz w:val="24"/>
          <w:szCs w:val="24"/>
          <w:lang w:val="lt-LT"/>
          <w14:ligatures w14:val="none"/>
        </w:rPr>
      </w:pPr>
      <w:r w:rsidRPr="009E1655">
        <w:rPr>
          <w:rFonts w:ascii="Calibri" w:eastAsia="Arial Unicode MS" w:hAnsi="Calibri" w:cs="Calibri"/>
          <w:b/>
          <w:bCs/>
          <w:kern w:val="0"/>
          <w:sz w:val="24"/>
          <w:szCs w:val="24"/>
          <w:lang w:val="lt-LT"/>
          <w14:ligatures w14:val="none"/>
        </w:rPr>
        <w:t>II DALIS. SUTARTINIŲ ĮSIPAREIGOJIMŲ VYKDYMAS</w:t>
      </w:r>
    </w:p>
    <w:p w14:paraId="0CC9E0DE" w14:textId="1625F2CA" w:rsidR="00A84744" w:rsidRPr="009E1655" w:rsidRDefault="00A84744" w:rsidP="00A84744">
      <w:pPr>
        <w:numPr>
          <w:ilvl w:val="0"/>
          <w:numId w:val="28"/>
        </w:numPr>
        <w:pBdr>
          <w:bottom w:val="single" w:sz="4" w:space="1" w:color="auto"/>
        </w:pBdr>
        <w:tabs>
          <w:tab w:val="left" w:pos="284"/>
        </w:tabs>
        <w:spacing w:after="0"/>
        <w:contextualSpacing/>
        <w:rPr>
          <w:rFonts w:ascii="Calibri" w:eastAsia="Arial Unicode MS" w:hAnsi="Calibri" w:cs="Calibri"/>
          <w:b/>
          <w:bCs/>
          <w:kern w:val="0"/>
          <w:sz w:val="24"/>
          <w:szCs w:val="24"/>
          <w:lang w:val="lt-LT"/>
          <w14:ligatures w14:val="none"/>
        </w:rPr>
      </w:pPr>
      <w:r w:rsidRPr="009E1655">
        <w:rPr>
          <w:rFonts w:ascii="Calibri" w:eastAsia="Arial Unicode MS" w:hAnsi="Calibri" w:cs="Calibri"/>
          <w:b/>
          <w:bCs/>
          <w:kern w:val="0"/>
          <w:sz w:val="24"/>
          <w:szCs w:val="24"/>
          <w:lang w:val="lt-LT"/>
          <w14:ligatures w14:val="none"/>
        </w:rPr>
        <w:t xml:space="preserve"> </w:t>
      </w:r>
      <w:r w:rsidR="00511794" w:rsidRPr="009E1655">
        <w:rPr>
          <w:rFonts w:ascii="Calibri" w:eastAsia="Arial Unicode MS" w:hAnsi="Calibri" w:cs="Calibri"/>
          <w:b/>
          <w:bCs/>
          <w:kern w:val="0"/>
          <w:sz w:val="24"/>
          <w:szCs w:val="24"/>
          <w:lang w:val="lt-LT"/>
          <w14:ligatures w14:val="none"/>
        </w:rPr>
        <w:t>PREKIŲ PRISTATYMO VIETA</w:t>
      </w:r>
    </w:p>
    <w:p w14:paraId="3F6381EA" w14:textId="1DED5279" w:rsidR="00511794" w:rsidRPr="009E1655" w:rsidRDefault="00511794" w:rsidP="00511794">
      <w:pPr>
        <w:pStyle w:val="Sraopastraipa"/>
        <w:numPr>
          <w:ilvl w:val="1"/>
          <w:numId w:val="28"/>
        </w:numPr>
        <w:tabs>
          <w:tab w:val="left" w:pos="284"/>
        </w:tabs>
        <w:ind w:right="-731"/>
        <w:jc w:val="both"/>
        <w:rPr>
          <w:rFonts w:ascii="Calibri" w:hAnsi="Calibri" w:cs="Calibri"/>
        </w:rPr>
      </w:pPr>
      <w:r w:rsidRPr="009E1655">
        <w:rPr>
          <w:rFonts w:ascii="Calibri" w:hAnsi="Calibri" w:cs="Calibri"/>
        </w:rPr>
        <w:t>Parko g. 21, Vilnius</w:t>
      </w:r>
    </w:p>
    <w:p w14:paraId="21449D14" w14:textId="77777777" w:rsidR="00A84744" w:rsidRPr="009E1655" w:rsidRDefault="00A84744" w:rsidP="00A84744">
      <w:pPr>
        <w:numPr>
          <w:ilvl w:val="0"/>
          <w:numId w:val="28"/>
        </w:numPr>
        <w:pBdr>
          <w:top w:val="single" w:sz="4" w:space="1" w:color="auto"/>
          <w:bottom w:val="single" w:sz="4" w:space="1" w:color="auto"/>
        </w:pBdr>
        <w:tabs>
          <w:tab w:val="left" w:pos="284"/>
        </w:tabs>
        <w:spacing w:after="0"/>
        <w:contextualSpacing/>
        <w:rPr>
          <w:rFonts w:ascii="Calibri" w:eastAsia="Arial Unicode MS" w:hAnsi="Calibri" w:cs="Calibri"/>
          <w:b/>
          <w:bCs/>
          <w:kern w:val="0"/>
          <w:sz w:val="24"/>
          <w:szCs w:val="24"/>
          <w:lang w:val="lt-LT"/>
          <w14:ligatures w14:val="none"/>
        </w:rPr>
      </w:pPr>
      <w:r w:rsidRPr="009E1655">
        <w:rPr>
          <w:rFonts w:ascii="Calibri" w:eastAsia="Arial Unicode MS" w:hAnsi="Calibri" w:cs="Calibri"/>
          <w:b/>
          <w:bCs/>
          <w:kern w:val="0"/>
          <w:sz w:val="24"/>
          <w:szCs w:val="24"/>
          <w:lang w:val="lt-LT"/>
          <w14:ligatures w14:val="none"/>
        </w:rPr>
        <w:t xml:space="preserve"> SUTARTINIŲ ĮSIPAREIGOJIMŲ VYKDYMO TERMINAI IR TVARKA </w:t>
      </w:r>
    </w:p>
    <w:p w14:paraId="7899EB2C" w14:textId="60C48C1E" w:rsidR="00311741" w:rsidRPr="009E1655" w:rsidRDefault="00311741" w:rsidP="00311741">
      <w:pPr>
        <w:pStyle w:val="Sraopastraipa"/>
        <w:numPr>
          <w:ilvl w:val="1"/>
          <w:numId w:val="28"/>
        </w:numPr>
        <w:tabs>
          <w:tab w:val="left" w:pos="284"/>
          <w:tab w:val="left" w:pos="426"/>
          <w:tab w:val="left" w:pos="567"/>
        </w:tabs>
        <w:ind w:left="0" w:right="-7" w:firstLine="0"/>
        <w:jc w:val="both"/>
        <w:rPr>
          <w:rFonts w:ascii="Calibri" w:eastAsia="Times New Roman" w:hAnsi="Calibri" w:cs="Calibri"/>
        </w:rPr>
      </w:pPr>
      <w:r w:rsidRPr="009E1655">
        <w:rPr>
          <w:rFonts w:ascii="Calibri" w:eastAsia="Times New Roman" w:hAnsi="Calibri" w:cs="Calibri"/>
        </w:rPr>
        <w:t>Tiekėjas turi pristatyti prekes ne vėliau kaip per</w:t>
      </w:r>
      <w:r w:rsidR="00C106E9" w:rsidRPr="009E1655">
        <w:rPr>
          <w:rFonts w:ascii="Calibri" w:eastAsia="Times New Roman" w:hAnsi="Calibri" w:cs="Calibri"/>
        </w:rPr>
        <w:t xml:space="preserve"> 5 (penkias) darbo dienas</w:t>
      </w:r>
      <w:r w:rsidRPr="009E1655">
        <w:rPr>
          <w:rFonts w:ascii="Calibri" w:eastAsia="Times New Roman" w:hAnsi="Calibri" w:cs="Calibri"/>
        </w:rPr>
        <w:t xml:space="preserve"> nuo Perkančiosios organizacijos užsakymo pateikimo Tiekėjui dienos</w:t>
      </w:r>
      <w:r w:rsidR="000F0926" w:rsidRPr="009E1655">
        <w:rPr>
          <w:rFonts w:ascii="Calibri" w:eastAsia="Times New Roman" w:hAnsi="Calibri" w:cs="Calibri"/>
        </w:rPr>
        <w:t>. Prekių užsakymai teikiami šalims priimtinu būdu (el. paštu, elektroninėje užsakymų sistemoje ar pan.).</w:t>
      </w:r>
    </w:p>
    <w:p w14:paraId="6D4AA913" w14:textId="6087EA23" w:rsidR="00F01017" w:rsidRPr="009E1655" w:rsidRDefault="00F01017" w:rsidP="00311741">
      <w:pPr>
        <w:pStyle w:val="Sraopastraipa"/>
        <w:numPr>
          <w:ilvl w:val="1"/>
          <w:numId w:val="28"/>
        </w:numPr>
        <w:tabs>
          <w:tab w:val="left" w:pos="284"/>
          <w:tab w:val="left" w:pos="426"/>
          <w:tab w:val="left" w:pos="567"/>
        </w:tabs>
        <w:ind w:left="0" w:right="-7" w:firstLine="0"/>
        <w:jc w:val="both"/>
        <w:rPr>
          <w:rFonts w:ascii="Calibri" w:eastAsia="Times New Roman" w:hAnsi="Calibri" w:cs="Calibri"/>
        </w:rPr>
      </w:pPr>
      <w:r w:rsidRPr="009E1655">
        <w:rPr>
          <w:rFonts w:ascii="Calibri" w:eastAsia="Times New Roman" w:hAnsi="Calibri" w:cs="Calibri"/>
        </w:rPr>
        <w:t xml:space="preserve">Panaudos pagrindu teikiamą analizatorių Tiekėjas turi pristatyti ne vėliau kaip per </w:t>
      </w:r>
      <w:r w:rsidR="00D75E0D" w:rsidRPr="009E1655">
        <w:rPr>
          <w:rFonts w:ascii="Calibri" w:eastAsia="Times New Roman" w:hAnsi="Calibri" w:cs="Calibri"/>
        </w:rPr>
        <w:t>6</w:t>
      </w:r>
      <w:r w:rsidRPr="009E1655">
        <w:rPr>
          <w:rFonts w:ascii="Calibri" w:eastAsia="Times New Roman" w:hAnsi="Calibri" w:cs="Calibri"/>
        </w:rPr>
        <w:t>0 (</w:t>
      </w:r>
      <w:r w:rsidR="00D75E0D" w:rsidRPr="009E1655">
        <w:rPr>
          <w:rFonts w:ascii="Calibri" w:eastAsia="Times New Roman" w:hAnsi="Calibri" w:cs="Calibri"/>
        </w:rPr>
        <w:t>šešias</w:t>
      </w:r>
      <w:r w:rsidR="00130C78" w:rsidRPr="009E1655">
        <w:rPr>
          <w:rFonts w:ascii="Calibri" w:eastAsia="Times New Roman" w:hAnsi="Calibri" w:cs="Calibri"/>
        </w:rPr>
        <w:t>dešimt</w:t>
      </w:r>
      <w:r w:rsidRPr="009E1655">
        <w:rPr>
          <w:rFonts w:ascii="Calibri" w:eastAsia="Times New Roman" w:hAnsi="Calibri" w:cs="Calibri"/>
        </w:rPr>
        <w:t xml:space="preserve">) </w:t>
      </w:r>
      <w:r w:rsidR="00D75E0D" w:rsidRPr="009E1655">
        <w:rPr>
          <w:rFonts w:ascii="Calibri" w:eastAsia="Times New Roman" w:hAnsi="Calibri" w:cs="Calibri"/>
        </w:rPr>
        <w:t>kalendorinių</w:t>
      </w:r>
      <w:r w:rsidRPr="009E1655">
        <w:rPr>
          <w:rFonts w:ascii="Calibri" w:eastAsia="Times New Roman" w:hAnsi="Calibri" w:cs="Calibri"/>
        </w:rPr>
        <w:t xml:space="preserve"> dienų nuo sutarties įsigaliojimo dienos.</w:t>
      </w:r>
      <w:r w:rsidR="0024759F" w:rsidRPr="009E1655">
        <w:rPr>
          <w:rFonts w:ascii="Calibri" w:eastAsia="Times New Roman" w:hAnsi="Calibri" w:cs="Calibri"/>
        </w:rPr>
        <w:t xml:space="preserve"> </w:t>
      </w:r>
    </w:p>
    <w:p w14:paraId="4AF91E68" w14:textId="54D29D8C" w:rsidR="001575C0" w:rsidRPr="009E1655" w:rsidRDefault="00C6126E" w:rsidP="001575C0">
      <w:pPr>
        <w:pStyle w:val="Sraopastraipa"/>
        <w:numPr>
          <w:ilvl w:val="1"/>
          <w:numId w:val="28"/>
        </w:numPr>
        <w:tabs>
          <w:tab w:val="left" w:pos="284"/>
          <w:tab w:val="left" w:pos="426"/>
          <w:tab w:val="left" w:pos="567"/>
        </w:tabs>
        <w:ind w:left="0" w:right="-7" w:firstLine="0"/>
        <w:jc w:val="both"/>
        <w:rPr>
          <w:rFonts w:ascii="Calibri" w:eastAsia="Times New Roman" w:hAnsi="Calibri" w:cs="Calibri"/>
        </w:rPr>
      </w:pPr>
      <w:r w:rsidRPr="009E1655">
        <w:rPr>
          <w:rFonts w:ascii="Calibri" w:eastAsia="Times New Roman" w:hAnsi="Calibri" w:cs="Calibri"/>
        </w:rPr>
        <w:t>Tiekėjas</w:t>
      </w:r>
      <w:r w:rsidR="00101479" w:rsidRPr="009E1655">
        <w:rPr>
          <w:rFonts w:ascii="Calibri" w:eastAsia="Times New Roman" w:hAnsi="Calibri" w:cs="Calibri"/>
        </w:rPr>
        <w:t xml:space="preserve"> </w:t>
      </w:r>
      <w:r w:rsidRPr="009E1655">
        <w:rPr>
          <w:rFonts w:ascii="Calibri" w:eastAsia="Times New Roman" w:hAnsi="Calibri" w:cs="Calibri"/>
        </w:rPr>
        <w:t>analizatorių</w:t>
      </w:r>
      <w:r w:rsidR="00F01017" w:rsidRPr="009E1655">
        <w:rPr>
          <w:rFonts w:ascii="Calibri" w:eastAsia="Times New Roman" w:hAnsi="Calibri" w:cs="Calibri"/>
        </w:rPr>
        <w:t xml:space="preserve"> turi</w:t>
      </w:r>
      <w:r w:rsidRPr="009E1655">
        <w:rPr>
          <w:rFonts w:ascii="Calibri" w:eastAsia="Times New Roman" w:hAnsi="Calibri" w:cs="Calibri"/>
        </w:rPr>
        <w:t xml:space="preserve"> sur</w:t>
      </w:r>
      <w:r w:rsidR="00101479" w:rsidRPr="009E1655">
        <w:rPr>
          <w:rFonts w:ascii="Calibri" w:eastAsia="Times New Roman" w:hAnsi="Calibri" w:cs="Calibri"/>
        </w:rPr>
        <w:t>inkti</w:t>
      </w:r>
      <w:r w:rsidRPr="009E1655">
        <w:rPr>
          <w:rFonts w:ascii="Calibri" w:eastAsia="Times New Roman" w:hAnsi="Calibri" w:cs="Calibri"/>
        </w:rPr>
        <w:t>, sumontuo</w:t>
      </w:r>
      <w:r w:rsidR="00101479" w:rsidRPr="009E1655">
        <w:rPr>
          <w:rFonts w:ascii="Calibri" w:eastAsia="Times New Roman" w:hAnsi="Calibri" w:cs="Calibri"/>
        </w:rPr>
        <w:t>ti</w:t>
      </w:r>
      <w:r w:rsidRPr="009E1655">
        <w:rPr>
          <w:rFonts w:ascii="Calibri" w:eastAsia="Times New Roman" w:hAnsi="Calibri" w:cs="Calibri"/>
        </w:rPr>
        <w:t>, įdieg</w:t>
      </w:r>
      <w:r w:rsidR="00101479" w:rsidRPr="009E1655">
        <w:rPr>
          <w:rFonts w:ascii="Calibri" w:eastAsia="Times New Roman" w:hAnsi="Calibri" w:cs="Calibri"/>
        </w:rPr>
        <w:t>ti</w:t>
      </w:r>
      <w:r w:rsidRPr="009E1655">
        <w:rPr>
          <w:rFonts w:ascii="Calibri" w:eastAsia="Times New Roman" w:hAnsi="Calibri" w:cs="Calibri"/>
        </w:rPr>
        <w:t>, instaliuo</w:t>
      </w:r>
      <w:r w:rsidR="00101479" w:rsidRPr="009E1655">
        <w:rPr>
          <w:rFonts w:ascii="Calibri" w:eastAsia="Times New Roman" w:hAnsi="Calibri" w:cs="Calibri"/>
        </w:rPr>
        <w:t>ti</w:t>
      </w:r>
      <w:r w:rsidRPr="009E1655">
        <w:rPr>
          <w:rFonts w:ascii="Calibri" w:eastAsia="Times New Roman" w:hAnsi="Calibri" w:cs="Calibri"/>
        </w:rPr>
        <w:t>, paruoš</w:t>
      </w:r>
      <w:r w:rsidR="00101479" w:rsidRPr="009E1655">
        <w:rPr>
          <w:rFonts w:ascii="Calibri" w:eastAsia="Times New Roman" w:hAnsi="Calibri" w:cs="Calibri"/>
        </w:rPr>
        <w:t>ti</w:t>
      </w:r>
      <w:r w:rsidRPr="009E1655">
        <w:rPr>
          <w:rFonts w:ascii="Calibri" w:eastAsia="Times New Roman" w:hAnsi="Calibri" w:cs="Calibri"/>
        </w:rPr>
        <w:t xml:space="preserve"> darbui, suderin</w:t>
      </w:r>
      <w:r w:rsidR="00101479" w:rsidRPr="009E1655">
        <w:rPr>
          <w:rFonts w:ascii="Calibri" w:eastAsia="Times New Roman" w:hAnsi="Calibri" w:cs="Calibri"/>
        </w:rPr>
        <w:t>ti</w:t>
      </w:r>
      <w:r w:rsidRPr="009E1655">
        <w:rPr>
          <w:rFonts w:ascii="Calibri" w:eastAsia="Times New Roman" w:hAnsi="Calibri" w:cs="Calibri"/>
        </w:rPr>
        <w:t>, išband</w:t>
      </w:r>
      <w:r w:rsidR="00101479" w:rsidRPr="009E1655">
        <w:rPr>
          <w:rFonts w:ascii="Calibri" w:eastAsia="Times New Roman" w:hAnsi="Calibri" w:cs="Calibri"/>
        </w:rPr>
        <w:t>yti</w:t>
      </w:r>
      <w:r w:rsidRPr="009E1655">
        <w:rPr>
          <w:rFonts w:ascii="Calibri" w:eastAsia="Times New Roman" w:hAnsi="Calibri" w:cs="Calibri"/>
        </w:rPr>
        <w:t xml:space="preserve"> ir apmok</w:t>
      </w:r>
      <w:r w:rsidR="005F7905" w:rsidRPr="009E1655">
        <w:rPr>
          <w:rFonts w:ascii="Calibri" w:eastAsia="Times New Roman" w:hAnsi="Calibri" w:cs="Calibri"/>
        </w:rPr>
        <w:t xml:space="preserve">yti </w:t>
      </w:r>
      <w:r w:rsidRPr="009E1655">
        <w:rPr>
          <w:rFonts w:ascii="Calibri" w:eastAsia="Times New Roman" w:hAnsi="Calibri" w:cs="Calibri"/>
        </w:rPr>
        <w:t>personalą dirbti su</w:t>
      </w:r>
      <w:r w:rsidR="00101479" w:rsidRPr="009E1655">
        <w:rPr>
          <w:rFonts w:ascii="Calibri" w:eastAsia="Times New Roman" w:hAnsi="Calibri" w:cs="Calibri"/>
        </w:rPr>
        <w:t xml:space="preserve"> analizatoriumi</w:t>
      </w:r>
      <w:r w:rsidR="000F0926" w:rsidRPr="009E1655">
        <w:rPr>
          <w:rFonts w:ascii="Calibri" w:eastAsia="Times New Roman" w:hAnsi="Calibri" w:cs="Calibri"/>
        </w:rPr>
        <w:t xml:space="preserve"> savo sąskaita</w:t>
      </w:r>
      <w:r w:rsidRPr="009E1655">
        <w:rPr>
          <w:rFonts w:ascii="Calibri" w:eastAsia="Times New Roman" w:hAnsi="Calibri" w:cs="Calibri"/>
        </w:rPr>
        <w:t>.</w:t>
      </w:r>
    </w:p>
    <w:p w14:paraId="55115C1E" w14:textId="6403E65A" w:rsidR="00B14F14" w:rsidRPr="009E1655" w:rsidRDefault="00B14F14" w:rsidP="00E21176">
      <w:pPr>
        <w:pStyle w:val="Sraopastraipa"/>
        <w:numPr>
          <w:ilvl w:val="1"/>
          <w:numId w:val="28"/>
        </w:numPr>
        <w:tabs>
          <w:tab w:val="left" w:pos="284"/>
          <w:tab w:val="left" w:pos="426"/>
          <w:tab w:val="left" w:pos="567"/>
        </w:tabs>
        <w:spacing w:after="160"/>
        <w:ind w:left="0" w:firstLine="0"/>
        <w:jc w:val="both"/>
        <w:rPr>
          <w:rFonts w:ascii="Calibri" w:eastAsia="Times New Roman" w:hAnsi="Calibri" w:cs="Calibri"/>
        </w:rPr>
      </w:pPr>
      <w:r w:rsidRPr="009E1655">
        <w:rPr>
          <w:rFonts w:ascii="Calibri" w:eastAsia="Times New Roman" w:hAnsi="Calibri" w:cs="Calibri"/>
        </w:rPr>
        <w:t xml:space="preserve">Prekių tiekimo trukmė – iki bus nupirkta prekių už </w:t>
      </w:r>
      <w:r w:rsidR="003E3CF0" w:rsidRPr="009E1655">
        <w:rPr>
          <w:rFonts w:ascii="Calibri" w:eastAsia="Times New Roman" w:hAnsi="Calibri" w:cs="Calibri"/>
        </w:rPr>
        <w:t>105</w:t>
      </w:r>
      <w:r w:rsidRPr="009E1655">
        <w:rPr>
          <w:rFonts w:ascii="Calibri" w:eastAsia="Times New Roman" w:hAnsi="Calibri" w:cs="Calibri"/>
        </w:rPr>
        <w:t xml:space="preserve"> 000 Eur be PVM, bet ne ilgiau kaip </w:t>
      </w:r>
      <w:r w:rsidR="00DF60ED" w:rsidRPr="009E1655">
        <w:rPr>
          <w:rFonts w:ascii="Calibri" w:eastAsia="Times New Roman" w:hAnsi="Calibri" w:cs="Calibri"/>
        </w:rPr>
        <w:t>36</w:t>
      </w:r>
      <w:r w:rsidRPr="009E1655">
        <w:rPr>
          <w:rFonts w:ascii="Calibri" w:eastAsia="Times New Roman" w:hAnsi="Calibri" w:cs="Calibri"/>
        </w:rPr>
        <w:t xml:space="preserve"> (</w:t>
      </w:r>
      <w:bookmarkStart w:id="3" w:name="_Hlk213148783"/>
      <w:r w:rsidR="00DF60ED" w:rsidRPr="009E1655">
        <w:rPr>
          <w:rFonts w:ascii="Calibri" w:eastAsia="Times New Roman" w:hAnsi="Calibri" w:cs="Calibri"/>
        </w:rPr>
        <w:t>trisdešimt</w:t>
      </w:r>
      <w:bookmarkEnd w:id="3"/>
      <w:r w:rsidR="00DF60ED" w:rsidRPr="009E1655">
        <w:rPr>
          <w:rFonts w:ascii="Calibri" w:eastAsia="Times New Roman" w:hAnsi="Calibri" w:cs="Calibri"/>
        </w:rPr>
        <w:t xml:space="preserve"> šeši</w:t>
      </w:r>
      <w:r w:rsidRPr="009E1655">
        <w:rPr>
          <w:rFonts w:ascii="Calibri" w:eastAsia="Times New Roman" w:hAnsi="Calibri" w:cs="Calibri"/>
        </w:rPr>
        <w:t>) mėnesi</w:t>
      </w:r>
      <w:r w:rsidR="00DF60ED" w:rsidRPr="009E1655">
        <w:rPr>
          <w:rFonts w:ascii="Calibri" w:eastAsia="Times New Roman" w:hAnsi="Calibri" w:cs="Calibri"/>
        </w:rPr>
        <w:t>ai</w:t>
      </w:r>
      <w:r w:rsidRPr="009E1655">
        <w:rPr>
          <w:rFonts w:ascii="Calibri" w:eastAsia="Times New Roman" w:hAnsi="Calibri" w:cs="Calibri"/>
        </w:rPr>
        <w:t xml:space="preserve"> nuo sutarties įsigaliojimo dienos. </w:t>
      </w:r>
    </w:p>
    <w:p w14:paraId="57FF5170" w14:textId="75CBCD73" w:rsidR="00B04F18" w:rsidRPr="009E1655" w:rsidRDefault="00B04F18" w:rsidP="00E21176">
      <w:pPr>
        <w:pStyle w:val="Sraopastraipa"/>
        <w:numPr>
          <w:ilvl w:val="1"/>
          <w:numId w:val="28"/>
        </w:numPr>
        <w:tabs>
          <w:tab w:val="left" w:pos="567"/>
        </w:tabs>
        <w:rPr>
          <w:rFonts w:ascii="Calibri" w:eastAsia="Times New Roman" w:hAnsi="Calibri" w:cs="Calibri"/>
        </w:rPr>
      </w:pPr>
      <w:r w:rsidRPr="009E1655">
        <w:rPr>
          <w:rFonts w:ascii="Calibri" w:eastAsia="Times New Roman" w:hAnsi="Calibri" w:cs="Calibri"/>
        </w:rPr>
        <w:t>Prekių pristatymo laikas derinamas prekių užsakymo metu.</w:t>
      </w:r>
    </w:p>
    <w:p w14:paraId="4FD71BA3" w14:textId="256E650B" w:rsidR="003E3CF0" w:rsidRPr="009E1655" w:rsidRDefault="00805387" w:rsidP="003E3CF0">
      <w:pPr>
        <w:jc w:val="both"/>
        <w:rPr>
          <w:rFonts w:ascii="Calibri" w:hAnsi="Calibri" w:cs="Calibri"/>
          <w:sz w:val="24"/>
          <w:szCs w:val="24"/>
          <w:lang w:val="pt-BR"/>
        </w:rPr>
      </w:pPr>
      <w:bookmarkStart w:id="4" w:name="_Hlk209015233"/>
      <w:r w:rsidRPr="009E1655">
        <w:rPr>
          <w:rFonts w:ascii="Calibri" w:eastAsia="Arial Unicode MS" w:hAnsi="Calibri" w:cs="Calibri"/>
          <w:kern w:val="0"/>
          <w:sz w:val="24"/>
          <w:szCs w:val="24"/>
          <w:lang w:val="lt-LT"/>
          <w14:ligatures w14:val="none"/>
        </w:rPr>
        <w:t>9</w:t>
      </w:r>
      <w:r w:rsidR="003E3CF0" w:rsidRPr="009E1655">
        <w:rPr>
          <w:rFonts w:ascii="Calibri" w:hAnsi="Calibri" w:cs="Calibri"/>
          <w:sz w:val="24"/>
          <w:szCs w:val="24"/>
          <w:lang w:val="lt-LT"/>
        </w:rPr>
        <w:t xml:space="preserve">.6. Siūlomo panaudai analizatoriaus programinė įranga turi turėti galimybę būti integruota į perkančiosios organizacijos LIS (laboratorijos informacinę sistemą) standartiniais serverio sąsajos protokolais ASTM ir HL7. </w:t>
      </w:r>
      <w:r w:rsidR="003E3CF0" w:rsidRPr="009E1655">
        <w:rPr>
          <w:rFonts w:ascii="Calibri" w:hAnsi="Calibri" w:cs="Calibri"/>
          <w:sz w:val="24"/>
          <w:szCs w:val="24"/>
          <w:lang w:val="pt-BR"/>
        </w:rPr>
        <w:t>Esant poreikiui tiekėjas privalo perkančiajai organizacijai pateikti visą reikalingą informaciją būtina analizatoriaus integracijai su LIS.</w:t>
      </w:r>
    </w:p>
    <w:bookmarkEnd w:id="4"/>
    <w:p w14:paraId="580D8836" w14:textId="48EDFE45" w:rsidR="00A84744" w:rsidRPr="009E1655" w:rsidRDefault="00A84744" w:rsidP="00805387">
      <w:pPr>
        <w:pStyle w:val="Sraopastraipa"/>
        <w:numPr>
          <w:ilvl w:val="0"/>
          <w:numId w:val="29"/>
        </w:numPr>
        <w:pBdr>
          <w:top w:val="single" w:sz="4" w:space="1" w:color="auto"/>
          <w:bottom w:val="single" w:sz="4" w:space="1" w:color="auto"/>
        </w:pBdr>
        <w:tabs>
          <w:tab w:val="left" w:pos="284"/>
        </w:tabs>
        <w:rPr>
          <w:rFonts w:ascii="Calibri" w:hAnsi="Calibri" w:cs="Calibri"/>
          <w:b/>
          <w:bCs/>
        </w:rPr>
      </w:pPr>
      <w:r w:rsidRPr="009E1655">
        <w:rPr>
          <w:rFonts w:ascii="Calibri" w:hAnsi="Calibri" w:cs="Calibri"/>
          <w:b/>
          <w:bCs/>
        </w:rPr>
        <w:t>TRŪKUMŲ ŠALINIMO TVARKA</w:t>
      </w:r>
    </w:p>
    <w:p w14:paraId="597529EE" w14:textId="16F07286" w:rsidR="00A84744" w:rsidRPr="009E1655" w:rsidRDefault="003E755A" w:rsidP="003E755A">
      <w:pPr>
        <w:pStyle w:val="Sraopastraipa"/>
        <w:numPr>
          <w:ilvl w:val="1"/>
          <w:numId w:val="29"/>
        </w:numPr>
        <w:tabs>
          <w:tab w:val="left" w:pos="0"/>
          <w:tab w:val="left" w:pos="284"/>
          <w:tab w:val="left" w:pos="567"/>
        </w:tabs>
        <w:ind w:left="0" w:firstLine="0"/>
        <w:rPr>
          <w:rFonts w:ascii="Calibri" w:eastAsia="Calibri" w:hAnsi="Calibri" w:cs="Calibri"/>
        </w:rPr>
      </w:pPr>
      <w:r w:rsidRPr="009E1655">
        <w:rPr>
          <w:rFonts w:ascii="Calibri" w:hAnsi="Calibri" w:cs="Calibri"/>
        </w:rPr>
        <w:t>Prekių trūkumai privalo būti pašalinti (arba pakeisti Prekes su trūkumais į Prekes be trūkumų) per 2 darbo dienų laikotarpį nuo Perkančiosios organizacijos pranešimo Tiekėjui pateikimo dienos.</w:t>
      </w:r>
    </w:p>
    <w:p w14:paraId="7ED66301" w14:textId="105D1A51" w:rsidR="00A84744" w:rsidRPr="009E1655" w:rsidRDefault="00A84744" w:rsidP="00805387">
      <w:pPr>
        <w:pStyle w:val="Sraopastraipa"/>
        <w:numPr>
          <w:ilvl w:val="0"/>
          <w:numId w:val="29"/>
        </w:numPr>
        <w:pBdr>
          <w:top w:val="single" w:sz="4" w:space="1" w:color="auto"/>
          <w:bottom w:val="single" w:sz="4" w:space="1" w:color="auto"/>
        </w:pBdr>
        <w:tabs>
          <w:tab w:val="left" w:pos="284"/>
        </w:tabs>
        <w:rPr>
          <w:rFonts w:ascii="Calibri" w:hAnsi="Calibri" w:cs="Calibri"/>
          <w:b/>
          <w:bCs/>
        </w:rPr>
      </w:pPr>
      <w:r w:rsidRPr="009E1655">
        <w:rPr>
          <w:rFonts w:ascii="Calibri" w:hAnsi="Calibri" w:cs="Calibri"/>
          <w:b/>
          <w:bCs/>
        </w:rPr>
        <w:t>PRIEDAI</w:t>
      </w:r>
    </w:p>
    <w:p w14:paraId="73C0EDFA" w14:textId="168DDA3B" w:rsidR="002C1D8D" w:rsidRPr="009E1655" w:rsidRDefault="00D9305D" w:rsidP="002C1D8D">
      <w:pPr>
        <w:spacing w:after="0"/>
        <w:rPr>
          <w:rFonts w:ascii="Calibri" w:eastAsia="Calibri" w:hAnsi="Calibri" w:cs="Calibri"/>
          <w:sz w:val="24"/>
          <w:szCs w:val="24"/>
          <w:lang w:val="lt-LT"/>
        </w:rPr>
      </w:pPr>
      <w:r w:rsidRPr="009E1655">
        <w:rPr>
          <w:rFonts w:ascii="Calibri" w:eastAsia="Calibri" w:hAnsi="Calibri" w:cs="Calibri"/>
          <w:sz w:val="24"/>
          <w:szCs w:val="24"/>
          <w:lang w:val="lt-LT"/>
        </w:rPr>
        <w:t>1 priedas - Reikalavimai biocheminių tyrimų analizatoriui.</w:t>
      </w:r>
    </w:p>
    <w:p w14:paraId="5AF9B8A3" w14:textId="2907C75A" w:rsidR="00D9305D" w:rsidRPr="009E1655" w:rsidRDefault="00D9305D" w:rsidP="002C1D8D">
      <w:pPr>
        <w:spacing w:after="0"/>
        <w:rPr>
          <w:rFonts w:ascii="Calibri" w:eastAsia="Calibri" w:hAnsi="Calibri" w:cs="Calibri"/>
          <w:sz w:val="24"/>
          <w:szCs w:val="24"/>
          <w:lang w:val="lt-LT"/>
        </w:rPr>
      </w:pPr>
      <w:r w:rsidRPr="009E1655">
        <w:rPr>
          <w:rFonts w:ascii="Calibri" w:eastAsia="Calibri" w:hAnsi="Calibri" w:cs="Calibri"/>
          <w:sz w:val="24"/>
          <w:szCs w:val="24"/>
          <w:lang w:val="lt-LT"/>
        </w:rPr>
        <w:t xml:space="preserve">2 priedas - </w:t>
      </w:r>
      <w:r w:rsidR="00381F25" w:rsidRPr="009E1655">
        <w:rPr>
          <w:rFonts w:ascii="Calibri" w:eastAsia="Calibri" w:hAnsi="Calibri" w:cs="Calibri"/>
          <w:sz w:val="24"/>
          <w:szCs w:val="24"/>
          <w:lang w:val="lt-LT"/>
        </w:rPr>
        <w:t>Tyrimų, laboratorinių reagentų, vidaus kokybės kontrolės, kalibracijos ir darbo priemonių pavadinimai bei preliminarūs kiekiai</w:t>
      </w:r>
      <w:r w:rsidRPr="009E1655">
        <w:rPr>
          <w:rFonts w:ascii="Calibri" w:eastAsia="Calibri" w:hAnsi="Calibri" w:cs="Calibri"/>
          <w:sz w:val="24"/>
          <w:szCs w:val="24"/>
          <w:lang w:val="lt-LT"/>
        </w:rPr>
        <w:t>.</w:t>
      </w:r>
    </w:p>
    <w:p w14:paraId="02AE7A77" w14:textId="77777777" w:rsidR="00D9305D" w:rsidRPr="009E1655" w:rsidRDefault="00D9305D" w:rsidP="002C1D8D">
      <w:pPr>
        <w:spacing w:after="0"/>
        <w:rPr>
          <w:rFonts w:ascii="Calibri" w:eastAsia="Calibri" w:hAnsi="Calibri" w:cs="Calibri"/>
          <w:sz w:val="24"/>
          <w:szCs w:val="24"/>
          <w:lang w:val="lt-LT"/>
        </w:rPr>
      </w:pPr>
    </w:p>
    <w:p w14:paraId="57205CA7" w14:textId="4B767BA4" w:rsidR="000C022A" w:rsidRPr="009E1655" w:rsidRDefault="000C022A">
      <w:pPr>
        <w:rPr>
          <w:rFonts w:ascii="Calibri" w:hAnsi="Calibri" w:cs="Calibri"/>
          <w:sz w:val="24"/>
          <w:szCs w:val="24"/>
          <w:lang w:val="lt-LT"/>
        </w:rPr>
      </w:pPr>
    </w:p>
    <w:sectPr w:rsidR="000C022A" w:rsidRPr="009E1655" w:rsidSect="00CC7F9D">
      <w:pgSz w:w="11900" w:h="16840" w:code="9"/>
      <w:pgMar w:top="1135" w:right="560" w:bottom="567" w:left="1134" w:header="720"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76C97" w14:textId="77777777" w:rsidR="0074436F" w:rsidRDefault="0074436F" w:rsidP="00A84744">
      <w:pPr>
        <w:spacing w:after="0" w:line="240" w:lineRule="auto"/>
      </w:pPr>
      <w:r>
        <w:separator/>
      </w:r>
    </w:p>
  </w:endnote>
  <w:endnote w:type="continuationSeparator" w:id="0">
    <w:p w14:paraId="38F21791" w14:textId="77777777" w:rsidR="0074436F" w:rsidRDefault="0074436F" w:rsidP="00A84744">
      <w:pPr>
        <w:spacing w:after="0" w:line="240" w:lineRule="auto"/>
      </w:pPr>
      <w:r>
        <w:continuationSeparator/>
      </w:r>
    </w:p>
  </w:endnote>
  <w:endnote w:type="continuationNotice" w:id="1">
    <w:p w14:paraId="33CB6036" w14:textId="77777777" w:rsidR="0074436F" w:rsidRDefault="007443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Corbel"/>
    <w:charset w:val="00"/>
    <w:family w:val="swiss"/>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Helvetica Neue">
    <w:altName w:val="Microsoft YaHei"/>
    <w:charset w:val="00"/>
    <w:family w:val="auto"/>
    <w:pitch w:val="variable"/>
    <w:sig w:usb0="00000003" w:usb1="500079DB" w:usb2="00000010" w:usb3="00000000" w:csb0="00000001"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9FFE1" w14:textId="77777777" w:rsidR="0074436F" w:rsidRDefault="0074436F" w:rsidP="00A84744">
      <w:pPr>
        <w:spacing w:after="0" w:line="240" w:lineRule="auto"/>
      </w:pPr>
      <w:r>
        <w:separator/>
      </w:r>
    </w:p>
  </w:footnote>
  <w:footnote w:type="continuationSeparator" w:id="0">
    <w:p w14:paraId="473F1631" w14:textId="77777777" w:rsidR="0074436F" w:rsidRDefault="0074436F" w:rsidP="00A84744">
      <w:pPr>
        <w:spacing w:after="0" w:line="240" w:lineRule="auto"/>
      </w:pPr>
      <w:r>
        <w:continuationSeparator/>
      </w:r>
    </w:p>
  </w:footnote>
  <w:footnote w:type="continuationNotice" w:id="1">
    <w:p w14:paraId="5C067517" w14:textId="77777777" w:rsidR="0074436F" w:rsidRDefault="007443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02ECE"/>
    <w:multiLevelType w:val="multilevel"/>
    <w:tmpl w:val="B590C5CE"/>
    <w:styleLink w:val="Stilius5"/>
    <w:lvl w:ilvl="0">
      <w:start w:val="11"/>
      <w:numFmt w:val="decimal"/>
      <w:lvlText w:val="%1."/>
      <w:lvlJc w:val="left"/>
      <w:pPr>
        <w:ind w:left="2098" w:hanging="539"/>
      </w:pPr>
      <w:rPr>
        <w:rFonts w:hint="default"/>
      </w:rPr>
    </w:lvl>
    <w:lvl w:ilvl="1">
      <w:start w:val="1"/>
      <w:numFmt w:val="decimal"/>
      <w:lvlText w:val="11.%2."/>
      <w:lvlJc w:val="left"/>
      <w:pPr>
        <w:ind w:left="9469" w:hanging="539"/>
      </w:pPr>
      <w:rPr>
        <w:rFonts w:hint="default"/>
      </w:rPr>
    </w:lvl>
    <w:lvl w:ilvl="2">
      <w:start w:val="1"/>
      <w:numFmt w:val="decimal"/>
      <w:lvlText w:val="%1.%2.%3."/>
      <w:lvlJc w:val="left"/>
      <w:pPr>
        <w:ind w:left="16840" w:hanging="539"/>
      </w:pPr>
      <w:rPr>
        <w:rFonts w:hint="default"/>
      </w:rPr>
    </w:lvl>
    <w:lvl w:ilvl="3">
      <w:start w:val="1"/>
      <w:numFmt w:val="decimal"/>
      <w:lvlText w:val="%1.%2.%3.%4."/>
      <w:lvlJc w:val="left"/>
      <w:pPr>
        <w:ind w:left="24211" w:hanging="539"/>
      </w:pPr>
      <w:rPr>
        <w:rFonts w:hint="default"/>
      </w:rPr>
    </w:lvl>
    <w:lvl w:ilvl="4">
      <w:start w:val="1"/>
      <w:numFmt w:val="decimal"/>
      <w:lvlText w:val="%1.%2.%3.%4.%5."/>
      <w:lvlJc w:val="left"/>
      <w:pPr>
        <w:ind w:left="31582" w:hanging="539"/>
      </w:pPr>
      <w:rPr>
        <w:rFonts w:hint="default"/>
      </w:rPr>
    </w:lvl>
    <w:lvl w:ilvl="5">
      <w:start w:val="1"/>
      <w:numFmt w:val="decimal"/>
      <w:lvlText w:val="%1.%2.%3.%4.%5.%6."/>
      <w:lvlJc w:val="left"/>
      <w:pPr>
        <w:ind w:firstLine="0"/>
      </w:pPr>
      <w:rPr>
        <w:rFonts w:hint="default"/>
      </w:rPr>
    </w:lvl>
    <w:lvl w:ilvl="6">
      <w:start w:val="1"/>
      <w:numFmt w:val="decimal"/>
      <w:lvlText w:val="%1.%2.%3.%4.%5.%6.%7."/>
      <w:lvlJc w:val="left"/>
      <w:pPr>
        <w:ind w:firstLine="0"/>
      </w:pPr>
      <w:rPr>
        <w:rFonts w:hint="default"/>
      </w:rPr>
    </w:lvl>
    <w:lvl w:ilvl="7">
      <w:start w:val="1"/>
      <w:numFmt w:val="decimal"/>
      <w:lvlText w:val="%1.%2.%3.%4.%5.%6.%7.%8."/>
      <w:lvlJc w:val="left"/>
      <w:pPr>
        <w:ind w:firstLine="0"/>
      </w:pPr>
      <w:rPr>
        <w:rFonts w:hint="default"/>
      </w:rPr>
    </w:lvl>
    <w:lvl w:ilvl="8">
      <w:start w:val="1"/>
      <w:numFmt w:val="decimal"/>
      <w:lvlText w:val="%1.%2.%3.%4.%5.%6.%7.%8.%9."/>
      <w:lvlJc w:val="left"/>
      <w:pPr>
        <w:ind w:firstLine="0"/>
      </w:pPr>
      <w:rPr>
        <w:rFonts w:hint="default"/>
      </w:rPr>
    </w:lvl>
  </w:abstractNum>
  <w:abstractNum w:abstractNumId="1" w15:restartNumberingAfterBreak="0">
    <w:nsid w:val="06D25AE5"/>
    <w:multiLevelType w:val="multilevel"/>
    <w:tmpl w:val="F1167880"/>
    <w:styleLink w:val="Stilius1"/>
    <w:lvl w:ilvl="0">
      <w:start w:val="10"/>
      <w:numFmt w:val="decimal"/>
      <w:lvlText w:val="%1."/>
      <w:lvlJc w:val="left"/>
      <w:pPr>
        <w:ind w:left="2100" w:hanging="540"/>
      </w:pPr>
      <w:rPr>
        <w:rFonts w:hint="default"/>
      </w:rPr>
    </w:lvl>
    <w:lvl w:ilvl="1">
      <w:start w:val="1"/>
      <w:numFmt w:val="decimal"/>
      <w:lvlText w:val="%1.%2."/>
      <w:lvlJc w:val="left"/>
      <w:pPr>
        <w:ind w:left="252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2C76B5"/>
    <w:multiLevelType w:val="hybridMultilevel"/>
    <w:tmpl w:val="117893F4"/>
    <w:lvl w:ilvl="0" w:tplc="9884A6F8">
      <w:start w:val="1"/>
      <w:numFmt w:val="bullet"/>
      <w:lvlText w:val=""/>
      <w:lvlJc w:val="left"/>
      <w:pPr>
        <w:ind w:left="382" w:hanging="360"/>
      </w:pPr>
      <w:rPr>
        <w:rFonts w:ascii="Symbol" w:eastAsia="Arial Unicode MS" w:hAnsi="Symbol" w:cs="Times New Roman" w:hint="default"/>
      </w:rPr>
    </w:lvl>
    <w:lvl w:ilvl="1" w:tplc="08090003" w:tentative="1">
      <w:start w:val="1"/>
      <w:numFmt w:val="bullet"/>
      <w:lvlText w:val="o"/>
      <w:lvlJc w:val="left"/>
      <w:pPr>
        <w:ind w:left="1102" w:hanging="360"/>
      </w:pPr>
      <w:rPr>
        <w:rFonts w:ascii="Courier New" w:hAnsi="Courier New" w:cs="Courier New" w:hint="default"/>
      </w:rPr>
    </w:lvl>
    <w:lvl w:ilvl="2" w:tplc="08090005" w:tentative="1">
      <w:start w:val="1"/>
      <w:numFmt w:val="bullet"/>
      <w:lvlText w:val=""/>
      <w:lvlJc w:val="left"/>
      <w:pPr>
        <w:ind w:left="1822" w:hanging="360"/>
      </w:pPr>
      <w:rPr>
        <w:rFonts w:ascii="Wingdings" w:hAnsi="Wingdings" w:hint="default"/>
      </w:rPr>
    </w:lvl>
    <w:lvl w:ilvl="3" w:tplc="08090001" w:tentative="1">
      <w:start w:val="1"/>
      <w:numFmt w:val="bullet"/>
      <w:lvlText w:val=""/>
      <w:lvlJc w:val="left"/>
      <w:pPr>
        <w:ind w:left="2542" w:hanging="360"/>
      </w:pPr>
      <w:rPr>
        <w:rFonts w:ascii="Symbol" w:hAnsi="Symbol" w:hint="default"/>
      </w:rPr>
    </w:lvl>
    <w:lvl w:ilvl="4" w:tplc="08090003" w:tentative="1">
      <w:start w:val="1"/>
      <w:numFmt w:val="bullet"/>
      <w:lvlText w:val="o"/>
      <w:lvlJc w:val="left"/>
      <w:pPr>
        <w:ind w:left="3262" w:hanging="360"/>
      </w:pPr>
      <w:rPr>
        <w:rFonts w:ascii="Courier New" w:hAnsi="Courier New" w:cs="Courier New" w:hint="default"/>
      </w:rPr>
    </w:lvl>
    <w:lvl w:ilvl="5" w:tplc="08090005" w:tentative="1">
      <w:start w:val="1"/>
      <w:numFmt w:val="bullet"/>
      <w:lvlText w:val=""/>
      <w:lvlJc w:val="left"/>
      <w:pPr>
        <w:ind w:left="3982" w:hanging="360"/>
      </w:pPr>
      <w:rPr>
        <w:rFonts w:ascii="Wingdings" w:hAnsi="Wingdings" w:hint="default"/>
      </w:rPr>
    </w:lvl>
    <w:lvl w:ilvl="6" w:tplc="08090001" w:tentative="1">
      <w:start w:val="1"/>
      <w:numFmt w:val="bullet"/>
      <w:lvlText w:val=""/>
      <w:lvlJc w:val="left"/>
      <w:pPr>
        <w:ind w:left="4702" w:hanging="360"/>
      </w:pPr>
      <w:rPr>
        <w:rFonts w:ascii="Symbol" w:hAnsi="Symbol" w:hint="default"/>
      </w:rPr>
    </w:lvl>
    <w:lvl w:ilvl="7" w:tplc="08090003" w:tentative="1">
      <w:start w:val="1"/>
      <w:numFmt w:val="bullet"/>
      <w:lvlText w:val="o"/>
      <w:lvlJc w:val="left"/>
      <w:pPr>
        <w:ind w:left="5422" w:hanging="360"/>
      </w:pPr>
      <w:rPr>
        <w:rFonts w:ascii="Courier New" w:hAnsi="Courier New" w:cs="Courier New" w:hint="default"/>
      </w:rPr>
    </w:lvl>
    <w:lvl w:ilvl="8" w:tplc="08090005" w:tentative="1">
      <w:start w:val="1"/>
      <w:numFmt w:val="bullet"/>
      <w:lvlText w:val=""/>
      <w:lvlJc w:val="left"/>
      <w:pPr>
        <w:ind w:left="6142" w:hanging="360"/>
      </w:pPr>
      <w:rPr>
        <w:rFonts w:ascii="Wingdings" w:hAnsi="Wingdings" w:hint="default"/>
      </w:rPr>
    </w:lvl>
  </w:abstractNum>
  <w:abstractNum w:abstractNumId="3"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E956CFA"/>
    <w:multiLevelType w:val="multilevel"/>
    <w:tmpl w:val="66765CB2"/>
    <w:styleLink w:val="Stilius4"/>
    <w:lvl w:ilvl="0">
      <w:start w:val="11"/>
      <w:numFmt w:val="decimal"/>
      <w:lvlText w:val="%1."/>
      <w:lvlJc w:val="left"/>
      <w:pPr>
        <w:ind w:left="2100" w:hanging="540"/>
      </w:pPr>
      <w:rPr>
        <w:rFonts w:hint="default"/>
      </w:rPr>
    </w:lvl>
    <w:lvl w:ilvl="1">
      <w:start w:val="1"/>
      <w:numFmt w:val="decimal"/>
      <w:lvlText w:val="12.%2."/>
      <w:lvlJc w:val="left"/>
      <w:pPr>
        <w:ind w:left="9471"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5B2697"/>
    <w:multiLevelType w:val="hybridMultilevel"/>
    <w:tmpl w:val="35648B02"/>
    <w:lvl w:ilvl="0" w:tplc="6212AA72">
      <w:start w:val="1"/>
      <w:numFmt w:val="decimal"/>
      <w:lvlText w:val="%1."/>
      <w:lvlJc w:val="left"/>
      <w:pPr>
        <w:ind w:left="1020" w:hanging="360"/>
      </w:pPr>
    </w:lvl>
    <w:lvl w:ilvl="1" w:tplc="7B4C9AF4">
      <w:start w:val="1"/>
      <w:numFmt w:val="decimal"/>
      <w:lvlText w:val="%2."/>
      <w:lvlJc w:val="left"/>
      <w:pPr>
        <w:ind w:left="1020" w:hanging="360"/>
      </w:pPr>
    </w:lvl>
    <w:lvl w:ilvl="2" w:tplc="0B540B16">
      <w:start w:val="1"/>
      <w:numFmt w:val="decimal"/>
      <w:lvlText w:val="%3."/>
      <w:lvlJc w:val="left"/>
      <w:pPr>
        <w:ind w:left="1020" w:hanging="360"/>
      </w:pPr>
    </w:lvl>
    <w:lvl w:ilvl="3" w:tplc="A2BC9BEA">
      <w:start w:val="1"/>
      <w:numFmt w:val="decimal"/>
      <w:lvlText w:val="%4."/>
      <w:lvlJc w:val="left"/>
      <w:pPr>
        <w:ind w:left="1020" w:hanging="360"/>
      </w:pPr>
    </w:lvl>
    <w:lvl w:ilvl="4" w:tplc="D5A6DA58">
      <w:start w:val="1"/>
      <w:numFmt w:val="decimal"/>
      <w:lvlText w:val="%5."/>
      <w:lvlJc w:val="left"/>
      <w:pPr>
        <w:ind w:left="1020" w:hanging="360"/>
      </w:pPr>
    </w:lvl>
    <w:lvl w:ilvl="5" w:tplc="EDC67256">
      <w:start w:val="1"/>
      <w:numFmt w:val="decimal"/>
      <w:lvlText w:val="%6."/>
      <w:lvlJc w:val="left"/>
      <w:pPr>
        <w:ind w:left="1020" w:hanging="360"/>
      </w:pPr>
    </w:lvl>
    <w:lvl w:ilvl="6" w:tplc="BDB2E224">
      <w:start w:val="1"/>
      <w:numFmt w:val="decimal"/>
      <w:lvlText w:val="%7."/>
      <w:lvlJc w:val="left"/>
      <w:pPr>
        <w:ind w:left="1020" w:hanging="360"/>
      </w:pPr>
    </w:lvl>
    <w:lvl w:ilvl="7" w:tplc="12104FA8">
      <w:start w:val="1"/>
      <w:numFmt w:val="decimal"/>
      <w:lvlText w:val="%8."/>
      <w:lvlJc w:val="left"/>
      <w:pPr>
        <w:ind w:left="1020" w:hanging="360"/>
      </w:pPr>
    </w:lvl>
    <w:lvl w:ilvl="8" w:tplc="67E41B00">
      <w:start w:val="1"/>
      <w:numFmt w:val="decimal"/>
      <w:lvlText w:val="%9."/>
      <w:lvlJc w:val="left"/>
      <w:pPr>
        <w:ind w:left="1020" w:hanging="360"/>
      </w:pPr>
    </w:lvl>
  </w:abstractNum>
  <w:abstractNum w:abstractNumId="6"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7"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8" w15:restartNumberingAfterBreak="0">
    <w:nsid w:val="2E1A4563"/>
    <w:multiLevelType w:val="multilevel"/>
    <w:tmpl w:val="88DCD46E"/>
    <w:lvl w:ilvl="0">
      <w:start w:val="10"/>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1C91847"/>
    <w:multiLevelType w:val="multilevel"/>
    <w:tmpl w:val="1F6831EE"/>
    <w:lvl w:ilvl="0">
      <w:start w:val="12"/>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EC762D"/>
    <w:multiLevelType w:val="multilevel"/>
    <w:tmpl w:val="C0DC3400"/>
    <w:styleLink w:val="Stilius9"/>
    <w:lvl w:ilvl="0">
      <w:start w:val="1"/>
      <w:numFmt w:val="decimal"/>
      <w:lvlText w:val="%1."/>
      <w:lvlJc w:val="left"/>
      <w:pPr>
        <w:ind w:left="5760" w:hanging="360"/>
      </w:pPr>
      <w:rPr>
        <w:rFonts w:hint="default"/>
      </w:rPr>
    </w:lvl>
    <w:lvl w:ilvl="1">
      <w:start w:val="1"/>
      <w:numFmt w:val="none"/>
      <w:lvlText w:val="1."/>
      <w:lvlJc w:val="left"/>
      <w:pPr>
        <w:ind w:left="6120" w:hanging="360"/>
      </w:pPr>
      <w:rPr>
        <w:rFonts w:hint="default"/>
      </w:rPr>
    </w:lvl>
    <w:lvl w:ilvl="2">
      <w:start w:val="1"/>
      <w:numFmt w:val="none"/>
      <w:lvlText w:val="1."/>
      <w:lvlJc w:val="left"/>
      <w:pPr>
        <w:ind w:left="6480" w:hanging="360"/>
      </w:pPr>
      <w:rPr>
        <w:rFonts w:hint="default"/>
      </w:rPr>
    </w:lvl>
    <w:lvl w:ilvl="3">
      <w:start w:val="1"/>
      <w:numFmt w:val="none"/>
      <w:lvlText w:val="1."/>
      <w:lvlJc w:val="left"/>
      <w:pPr>
        <w:ind w:left="6840" w:hanging="360"/>
      </w:pPr>
      <w:rPr>
        <w:rFonts w:hint="default"/>
      </w:rPr>
    </w:lvl>
    <w:lvl w:ilvl="4">
      <w:start w:val="1"/>
      <w:numFmt w:val="none"/>
      <w:lvlText w:val="1."/>
      <w:lvlJc w:val="left"/>
      <w:pPr>
        <w:ind w:left="7200" w:hanging="360"/>
      </w:pPr>
      <w:rPr>
        <w:rFonts w:hint="default"/>
      </w:rPr>
    </w:lvl>
    <w:lvl w:ilvl="5">
      <w:start w:val="1"/>
      <w:numFmt w:val="lowerRoman"/>
      <w:lvlText w:val="(%6)"/>
      <w:lvlJc w:val="left"/>
      <w:pPr>
        <w:ind w:left="7560" w:hanging="360"/>
      </w:pPr>
      <w:rPr>
        <w:rFonts w:hint="default"/>
      </w:rPr>
    </w:lvl>
    <w:lvl w:ilvl="6">
      <w:start w:val="1"/>
      <w:numFmt w:val="decimal"/>
      <w:lvlText w:val="%7."/>
      <w:lvlJc w:val="left"/>
      <w:pPr>
        <w:ind w:left="7920" w:hanging="360"/>
      </w:pPr>
      <w:rPr>
        <w:rFonts w:hint="default"/>
      </w:rPr>
    </w:lvl>
    <w:lvl w:ilvl="7">
      <w:start w:val="1"/>
      <w:numFmt w:val="lowerLetter"/>
      <w:lvlText w:val="%8."/>
      <w:lvlJc w:val="left"/>
      <w:pPr>
        <w:ind w:left="8280" w:hanging="360"/>
      </w:pPr>
      <w:rPr>
        <w:rFonts w:hint="default"/>
      </w:rPr>
    </w:lvl>
    <w:lvl w:ilvl="8">
      <w:start w:val="1"/>
      <w:numFmt w:val="lowerRoman"/>
      <w:lvlText w:val="%9."/>
      <w:lvlJc w:val="left"/>
      <w:pPr>
        <w:ind w:left="8640" w:hanging="360"/>
      </w:pPr>
      <w:rPr>
        <w:rFonts w:hint="default"/>
      </w:rPr>
    </w:lvl>
  </w:abstractNum>
  <w:abstractNum w:abstractNumId="13" w15:restartNumberingAfterBreak="0">
    <w:nsid w:val="33C964D2"/>
    <w:multiLevelType w:val="multilevel"/>
    <w:tmpl w:val="62B66A62"/>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FC0443"/>
    <w:multiLevelType w:val="multilevel"/>
    <w:tmpl w:val="94E8F698"/>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80977D1"/>
    <w:multiLevelType w:val="multilevel"/>
    <w:tmpl w:val="C7C8EAE4"/>
    <w:lvl w:ilvl="0">
      <w:start w:val="1"/>
      <w:numFmt w:val="decimal"/>
      <w:pStyle w:val="Punktai"/>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6" w15:restartNumberingAfterBreak="0">
    <w:nsid w:val="3AF87610"/>
    <w:multiLevelType w:val="multilevel"/>
    <w:tmpl w:val="5EB01398"/>
    <w:styleLink w:val="Stilius8"/>
    <w:lvl w:ilvl="0">
      <w:start w:val="12"/>
      <w:numFmt w:val="decimal"/>
      <w:suff w:val="space"/>
      <w:lvlText w:val="%1."/>
      <w:lvlJc w:val="left"/>
      <w:pPr>
        <w:ind w:left="0" w:firstLine="567"/>
      </w:pPr>
      <w:rPr>
        <w:rFonts w:hint="default"/>
        <w:b w:val="0"/>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lvlText w:val="%3%1.%2..%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7" w15:restartNumberingAfterBreak="0">
    <w:nsid w:val="3FA01217"/>
    <w:multiLevelType w:val="hybridMultilevel"/>
    <w:tmpl w:val="5C5CCFB0"/>
    <w:lvl w:ilvl="0" w:tplc="961C2546">
      <w:start w:val="1"/>
      <w:numFmt w:val="bullet"/>
      <w:lvlText w:val=""/>
      <w:lvlJc w:val="left"/>
      <w:pPr>
        <w:ind w:left="742" w:hanging="360"/>
      </w:pPr>
      <w:rPr>
        <w:rFonts w:ascii="Symbol" w:eastAsia="Arial Unicode MS" w:hAnsi="Symbol" w:cs="Times New Roman" w:hint="default"/>
      </w:rPr>
    </w:lvl>
    <w:lvl w:ilvl="1" w:tplc="08090003" w:tentative="1">
      <w:start w:val="1"/>
      <w:numFmt w:val="bullet"/>
      <w:lvlText w:val="o"/>
      <w:lvlJc w:val="left"/>
      <w:pPr>
        <w:ind w:left="1462" w:hanging="360"/>
      </w:pPr>
      <w:rPr>
        <w:rFonts w:ascii="Courier New" w:hAnsi="Courier New" w:cs="Courier New" w:hint="default"/>
      </w:rPr>
    </w:lvl>
    <w:lvl w:ilvl="2" w:tplc="08090005" w:tentative="1">
      <w:start w:val="1"/>
      <w:numFmt w:val="bullet"/>
      <w:lvlText w:val=""/>
      <w:lvlJc w:val="left"/>
      <w:pPr>
        <w:ind w:left="2182" w:hanging="360"/>
      </w:pPr>
      <w:rPr>
        <w:rFonts w:ascii="Wingdings" w:hAnsi="Wingdings" w:hint="default"/>
      </w:rPr>
    </w:lvl>
    <w:lvl w:ilvl="3" w:tplc="08090001" w:tentative="1">
      <w:start w:val="1"/>
      <w:numFmt w:val="bullet"/>
      <w:lvlText w:val=""/>
      <w:lvlJc w:val="left"/>
      <w:pPr>
        <w:ind w:left="2902" w:hanging="360"/>
      </w:pPr>
      <w:rPr>
        <w:rFonts w:ascii="Symbol" w:hAnsi="Symbol" w:hint="default"/>
      </w:rPr>
    </w:lvl>
    <w:lvl w:ilvl="4" w:tplc="08090003" w:tentative="1">
      <w:start w:val="1"/>
      <w:numFmt w:val="bullet"/>
      <w:lvlText w:val="o"/>
      <w:lvlJc w:val="left"/>
      <w:pPr>
        <w:ind w:left="3622" w:hanging="360"/>
      </w:pPr>
      <w:rPr>
        <w:rFonts w:ascii="Courier New" w:hAnsi="Courier New" w:cs="Courier New" w:hint="default"/>
      </w:rPr>
    </w:lvl>
    <w:lvl w:ilvl="5" w:tplc="08090005" w:tentative="1">
      <w:start w:val="1"/>
      <w:numFmt w:val="bullet"/>
      <w:lvlText w:val=""/>
      <w:lvlJc w:val="left"/>
      <w:pPr>
        <w:ind w:left="4342" w:hanging="360"/>
      </w:pPr>
      <w:rPr>
        <w:rFonts w:ascii="Wingdings" w:hAnsi="Wingdings" w:hint="default"/>
      </w:rPr>
    </w:lvl>
    <w:lvl w:ilvl="6" w:tplc="08090001" w:tentative="1">
      <w:start w:val="1"/>
      <w:numFmt w:val="bullet"/>
      <w:lvlText w:val=""/>
      <w:lvlJc w:val="left"/>
      <w:pPr>
        <w:ind w:left="5062" w:hanging="360"/>
      </w:pPr>
      <w:rPr>
        <w:rFonts w:ascii="Symbol" w:hAnsi="Symbol" w:hint="default"/>
      </w:rPr>
    </w:lvl>
    <w:lvl w:ilvl="7" w:tplc="08090003" w:tentative="1">
      <w:start w:val="1"/>
      <w:numFmt w:val="bullet"/>
      <w:lvlText w:val="o"/>
      <w:lvlJc w:val="left"/>
      <w:pPr>
        <w:ind w:left="5782" w:hanging="360"/>
      </w:pPr>
      <w:rPr>
        <w:rFonts w:ascii="Courier New" w:hAnsi="Courier New" w:cs="Courier New" w:hint="default"/>
      </w:rPr>
    </w:lvl>
    <w:lvl w:ilvl="8" w:tplc="08090005" w:tentative="1">
      <w:start w:val="1"/>
      <w:numFmt w:val="bullet"/>
      <w:lvlText w:val=""/>
      <w:lvlJc w:val="left"/>
      <w:pPr>
        <w:ind w:left="6502" w:hanging="360"/>
      </w:pPr>
      <w:rPr>
        <w:rFonts w:ascii="Wingdings" w:hAnsi="Wingdings" w:hint="default"/>
      </w:rPr>
    </w:lvl>
  </w:abstractNum>
  <w:abstractNum w:abstractNumId="18"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9"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C8E192D"/>
    <w:multiLevelType w:val="multilevel"/>
    <w:tmpl w:val="F1167880"/>
    <w:styleLink w:val="Stilius2"/>
    <w:lvl w:ilvl="0">
      <w:start w:val="1"/>
      <w:numFmt w:val="decimal"/>
      <w:lvlText w:val="%1"/>
      <w:lvlJc w:val="left"/>
      <w:pPr>
        <w:ind w:left="2100" w:hanging="540"/>
      </w:pPr>
      <w:rPr>
        <w:rFonts w:ascii="Times New Roman" w:hAnsi="Times New Roman" w:hint="default"/>
        <w:color w:val="auto"/>
      </w:rPr>
    </w:lvl>
    <w:lvl w:ilvl="1">
      <w:start w:val="1"/>
      <w:numFmt w:val="decimal"/>
      <w:lvlText w:val="%2"/>
      <w:lvlJc w:val="left"/>
      <w:pPr>
        <w:ind w:left="9471" w:hanging="540"/>
      </w:pPr>
      <w:rPr>
        <w:rFonts w:ascii="Times New Roman" w:hAnsi="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FD2A65"/>
    <w:multiLevelType w:val="multilevel"/>
    <w:tmpl w:val="29423BEC"/>
    <w:lvl w:ilvl="0">
      <w:start w:val="10"/>
      <w:numFmt w:val="decimal"/>
      <w:lvlText w:val="%1."/>
      <w:lvlJc w:val="left"/>
      <w:pPr>
        <w:ind w:left="360" w:hanging="360"/>
      </w:pPr>
      <w:rPr>
        <w:rFonts w:hint="default"/>
        <w:b/>
        <w:bCs/>
      </w:rPr>
    </w:lvl>
    <w:lvl w:ilvl="1">
      <w:start w:val="2"/>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B602B06"/>
    <w:multiLevelType w:val="multilevel"/>
    <w:tmpl w:val="BEF68442"/>
    <w:lvl w:ilvl="0">
      <w:start w:val="1"/>
      <w:numFmt w:val="decimal"/>
      <w:suff w:val="space"/>
      <w:lvlText w:val="%1."/>
      <w:lvlJc w:val="left"/>
      <w:pPr>
        <w:ind w:left="1152" w:hanging="432"/>
      </w:pPr>
      <w:rPr>
        <w:b/>
        <w:sz w:val="24"/>
        <w:szCs w:val="24"/>
      </w:rPr>
    </w:lvl>
    <w:lvl w:ilvl="1">
      <w:start w:val="1"/>
      <w:numFmt w:val="decimal"/>
      <w:suff w:val="space"/>
      <w:lvlText w:val="%1.%2."/>
      <w:lvlJc w:val="left"/>
      <w:pPr>
        <w:ind w:left="131" w:firstLine="720"/>
      </w:pPr>
      <w:rPr>
        <w:b/>
        <w:i w:val="0"/>
      </w:rPr>
    </w:lvl>
    <w:lvl w:ilvl="2">
      <w:start w:val="1"/>
      <w:numFmt w:val="decimal"/>
      <w:pStyle w:val="Antrat3"/>
      <w:suff w:val="space"/>
      <w:lvlText w:val="%1.%2.%3."/>
      <w:lvlJc w:val="left"/>
      <w:pPr>
        <w:ind w:left="-152" w:firstLine="720"/>
      </w:pPr>
      <w:rPr>
        <w:rFonts w:cs="Times New Roman"/>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5"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ECF65E4"/>
    <w:multiLevelType w:val="multilevel"/>
    <w:tmpl w:val="F846273E"/>
    <w:styleLink w:val="Stilius7"/>
    <w:lvl w:ilvl="0">
      <w:start w:val="11"/>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6092964"/>
    <w:multiLevelType w:val="multilevel"/>
    <w:tmpl w:val="164CE77E"/>
    <w:styleLink w:val="Stilius3"/>
    <w:lvl w:ilvl="0">
      <w:start w:val="12"/>
      <w:numFmt w:val="decimal"/>
      <w:lvlText w:val="%1."/>
      <w:lvlJc w:val="left"/>
      <w:pPr>
        <w:ind w:left="2100" w:hanging="540"/>
      </w:pPr>
      <w:rPr>
        <w:rFonts w:hint="default"/>
      </w:rPr>
    </w:lvl>
    <w:lvl w:ilvl="1">
      <w:start w:val="1"/>
      <w:numFmt w:val="decimal"/>
      <w:lvlText w:val="11.%2."/>
      <w:lvlJc w:val="left"/>
      <w:pPr>
        <w:ind w:left="9471" w:hanging="54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D9A7AA4"/>
    <w:multiLevelType w:val="multilevel"/>
    <w:tmpl w:val="0427001F"/>
    <w:lvl w:ilvl="0">
      <w:start w:val="1"/>
      <w:numFmt w:val="decimal"/>
      <w:lvlText w:val="%1."/>
      <w:lvlJc w:val="left"/>
      <w:pPr>
        <w:ind w:left="360" w:hanging="360"/>
      </w:pPr>
      <w:rPr>
        <w:b/>
        <w:bCs/>
      </w:rPr>
    </w:lvl>
    <w:lvl w:ilvl="1">
      <w:start w:val="1"/>
      <w:numFmt w:val="decimal"/>
      <w:lvlText w:val="%1.%2."/>
      <w:lvlJc w:val="left"/>
      <w:pPr>
        <w:ind w:left="432" w:hanging="432"/>
      </w:pPr>
      <w:rPr>
        <w:b w:val="0"/>
        <w:bCs/>
        <w:i w:val="0"/>
        <w:iCs w:val="0"/>
        <w:color w:val="000000" w:themeColor="text1"/>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3D2116E"/>
    <w:multiLevelType w:val="multilevel"/>
    <w:tmpl w:val="0427001D"/>
    <w:styleLink w:val="Stilius10"/>
    <w:lvl w:ilvl="0">
      <w:start w:val="13"/>
      <w:numFmt w:val="decimal"/>
      <w:lvlText w:val="%1"/>
      <w:lvlJc w:val="left"/>
      <w:pPr>
        <w:ind w:left="360" w:hanging="360"/>
      </w:pPr>
      <w:rPr>
        <w:rFonts w:ascii="Times New Roman" w:hAnsi="Times New Roman" w:hint="default"/>
        <w:color w:val="auto"/>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47D28FE"/>
    <w:multiLevelType w:val="multilevel"/>
    <w:tmpl w:val="F846273E"/>
    <w:styleLink w:val="Stilius6"/>
    <w:lvl w:ilvl="0">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33" w15:restartNumberingAfterBreak="0">
    <w:nsid w:val="75FF024D"/>
    <w:multiLevelType w:val="multilevel"/>
    <w:tmpl w:val="716465B0"/>
    <w:styleLink w:val="Numbered"/>
    <w:lvl w:ilvl="0">
      <w:start w:val="1"/>
      <w:numFmt w:val="decimal"/>
      <w:suff w:val="nothing"/>
      <w:lvlText w:val="%1."/>
      <w:lvlJc w:val="left"/>
      <w:pPr>
        <w:ind w:left="-1275"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59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41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2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BAD6643"/>
    <w:multiLevelType w:val="multilevel"/>
    <w:tmpl w:val="D6609FCE"/>
    <w:lvl w:ilvl="0">
      <w:start w:val="5"/>
      <w:numFmt w:val="decimal"/>
      <w:lvlText w:val="%1."/>
      <w:lvlJc w:val="left"/>
      <w:pPr>
        <w:ind w:left="36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788"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9154312">
    <w:abstractNumId w:val="24"/>
  </w:num>
  <w:num w:numId="2" w16cid:durableId="1519155946">
    <w:abstractNumId w:val="33"/>
  </w:num>
  <w:num w:numId="3" w16cid:durableId="1238905421">
    <w:abstractNumId w:val="15"/>
  </w:num>
  <w:num w:numId="4" w16cid:durableId="251277526">
    <w:abstractNumId w:val="1"/>
  </w:num>
  <w:num w:numId="5" w16cid:durableId="737899719">
    <w:abstractNumId w:val="20"/>
  </w:num>
  <w:num w:numId="6" w16cid:durableId="1640644181">
    <w:abstractNumId w:val="28"/>
  </w:num>
  <w:num w:numId="7" w16cid:durableId="1757558936">
    <w:abstractNumId w:val="4"/>
  </w:num>
  <w:num w:numId="8" w16cid:durableId="1743527940">
    <w:abstractNumId w:val="0"/>
  </w:num>
  <w:num w:numId="9" w16cid:durableId="557783632">
    <w:abstractNumId w:val="31"/>
  </w:num>
  <w:num w:numId="10" w16cid:durableId="1616249473">
    <w:abstractNumId w:val="27"/>
  </w:num>
  <w:num w:numId="11" w16cid:durableId="564878025">
    <w:abstractNumId w:val="16"/>
  </w:num>
  <w:num w:numId="12" w16cid:durableId="305866788">
    <w:abstractNumId w:val="12"/>
  </w:num>
  <w:num w:numId="13" w16cid:durableId="418328100">
    <w:abstractNumId w:val="30"/>
  </w:num>
  <w:num w:numId="14" w16cid:durableId="1672488499">
    <w:abstractNumId w:val="19"/>
  </w:num>
  <w:num w:numId="15" w16cid:durableId="1005982610">
    <w:abstractNumId w:val="10"/>
  </w:num>
  <w:num w:numId="16" w16cid:durableId="1304235237">
    <w:abstractNumId w:val="3"/>
  </w:num>
  <w:num w:numId="17" w16cid:durableId="1137258265">
    <w:abstractNumId w:val="6"/>
  </w:num>
  <w:num w:numId="18" w16cid:durableId="2016346196">
    <w:abstractNumId w:val="13"/>
  </w:num>
  <w:num w:numId="19" w16cid:durableId="930352580">
    <w:abstractNumId w:val="18"/>
  </w:num>
  <w:num w:numId="20" w16cid:durableId="603994821">
    <w:abstractNumId w:val="23"/>
  </w:num>
  <w:num w:numId="21" w16cid:durableId="1640918086">
    <w:abstractNumId w:val="26"/>
  </w:num>
  <w:num w:numId="22" w16cid:durableId="102768553">
    <w:abstractNumId w:val="21"/>
  </w:num>
  <w:num w:numId="23" w16cid:durableId="1894924903">
    <w:abstractNumId w:val="34"/>
  </w:num>
  <w:num w:numId="24" w16cid:durableId="1204831015">
    <w:abstractNumId w:val="9"/>
  </w:num>
  <w:num w:numId="25" w16cid:durableId="1900625399">
    <w:abstractNumId w:val="32"/>
  </w:num>
  <w:num w:numId="26" w16cid:durableId="1030648652">
    <w:abstractNumId w:val="25"/>
  </w:num>
  <w:num w:numId="27" w16cid:durableId="1366518635">
    <w:abstractNumId w:val="7"/>
  </w:num>
  <w:num w:numId="28" w16cid:durableId="345446200">
    <w:abstractNumId w:val="29"/>
  </w:num>
  <w:num w:numId="29" w16cid:durableId="1837333301">
    <w:abstractNumId w:val="8"/>
  </w:num>
  <w:num w:numId="30" w16cid:durableId="1711762398">
    <w:abstractNumId w:val="14"/>
  </w:num>
  <w:num w:numId="31" w16cid:durableId="434640077">
    <w:abstractNumId w:val="11"/>
  </w:num>
  <w:num w:numId="32" w16cid:durableId="130944690">
    <w:abstractNumId w:val="22"/>
  </w:num>
  <w:num w:numId="33" w16cid:durableId="454759211">
    <w:abstractNumId w:val="35"/>
  </w:num>
  <w:num w:numId="34" w16cid:durableId="151024678">
    <w:abstractNumId w:val="5"/>
  </w:num>
  <w:num w:numId="35" w16cid:durableId="1885947606">
    <w:abstractNumId w:val="2"/>
  </w:num>
  <w:num w:numId="36" w16cid:durableId="1890337541">
    <w:abstractNumId w:val="17"/>
  </w:num>
  <w:num w:numId="37" w16cid:durableId="9915407">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744"/>
    <w:rsid w:val="00015E15"/>
    <w:rsid w:val="00021436"/>
    <w:rsid w:val="00021C82"/>
    <w:rsid w:val="00026D8E"/>
    <w:rsid w:val="00035B9B"/>
    <w:rsid w:val="00041989"/>
    <w:rsid w:val="000422B7"/>
    <w:rsid w:val="00062535"/>
    <w:rsid w:val="0006717C"/>
    <w:rsid w:val="00070EA8"/>
    <w:rsid w:val="000717A8"/>
    <w:rsid w:val="000827D6"/>
    <w:rsid w:val="00085B4C"/>
    <w:rsid w:val="000866D6"/>
    <w:rsid w:val="00091F78"/>
    <w:rsid w:val="00094CF0"/>
    <w:rsid w:val="00095FF0"/>
    <w:rsid w:val="00096331"/>
    <w:rsid w:val="000B44AA"/>
    <w:rsid w:val="000B5153"/>
    <w:rsid w:val="000B70C2"/>
    <w:rsid w:val="000C022A"/>
    <w:rsid w:val="000C0AB8"/>
    <w:rsid w:val="000C5419"/>
    <w:rsid w:val="000C55EE"/>
    <w:rsid w:val="000C7966"/>
    <w:rsid w:val="000E35CC"/>
    <w:rsid w:val="000E44A4"/>
    <w:rsid w:val="000E5D9A"/>
    <w:rsid w:val="000E68EB"/>
    <w:rsid w:val="000F03E7"/>
    <w:rsid w:val="000F0926"/>
    <w:rsid w:val="000F2FB7"/>
    <w:rsid w:val="000F5C19"/>
    <w:rsid w:val="00101479"/>
    <w:rsid w:val="0010219C"/>
    <w:rsid w:val="00106B25"/>
    <w:rsid w:val="00111296"/>
    <w:rsid w:val="001126D8"/>
    <w:rsid w:val="00116A92"/>
    <w:rsid w:val="00124892"/>
    <w:rsid w:val="00130C78"/>
    <w:rsid w:val="00134524"/>
    <w:rsid w:val="00137A06"/>
    <w:rsid w:val="00141D4A"/>
    <w:rsid w:val="00152181"/>
    <w:rsid w:val="001541AE"/>
    <w:rsid w:val="001575C0"/>
    <w:rsid w:val="00160590"/>
    <w:rsid w:val="001668F3"/>
    <w:rsid w:val="001671D2"/>
    <w:rsid w:val="0017024F"/>
    <w:rsid w:val="0018097D"/>
    <w:rsid w:val="00183430"/>
    <w:rsid w:val="001950C1"/>
    <w:rsid w:val="001A3EB4"/>
    <w:rsid w:val="001A77AC"/>
    <w:rsid w:val="001B139C"/>
    <w:rsid w:val="001B36CE"/>
    <w:rsid w:val="001B6AB7"/>
    <w:rsid w:val="001C44A6"/>
    <w:rsid w:val="001C7D9B"/>
    <w:rsid w:val="001D4895"/>
    <w:rsid w:val="001D673E"/>
    <w:rsid w:val="001F3D1C"/>
    <w:rsid w:val="00200CC3"/>
    <w:rsid w:val="0021146C"/>
    <w:rsid w:val="00212CB5"/>
    <w:rsid w:val="002215DA"/>
    <w:rsid w:val="0022492E"/>
    <w:rsid w:val="00242DBA"/>
    <w:rsid w:val="0024759F"/>
    <w:rsid w:val="00253684"/>
    <w:rsid w:val="002642FD"/>
    <w:rsid w:val="0026714B"/>
    <w:rsid w:val="0027661F"/>
    <w:rsid w:val="002829BD"/>
    <w:rsid w:val="00284DA9"/>
    <w:rsid w:val="00285E77"/>
    <w:rsid w:val="002901C6"/>
    <w:rsid w:val="00292539"/>
    <w:rsid w:val="0029480C"/>
    <w:rsid w:val="002C1D8D"/>
    <w:rsid w:val="002D00E7"/>
    <w:rsid w:val="002E1E24"/>
    <w:rsid w:val="002E58F1"/>
    <w:rsid w:val="002F26E4"/>
    <w:rsid w:val="002F4CFB"/>
    <w:rsid w:val="002F7B92"/>
    <w:rsid w:val="00311741"/>
    <w:rsid w:val="00323C95"/>
    <w:rsid w:val="00326D2B"/>
    <w:rsid w:val="00335802"/>
    <w:rsid w:val="00335B46"/>
    <w:rsid w:val="00336FC9"/>
    <w:rsid w:val="003414D1"/>
    <w:rsid w:val="00342B4E"/>
    <w:rsid w:val="00353AB9"/>
    <w:rsid w:val="003632BD"/>
    <w:rsid w:val="00381F25"/>
    <w:rsid w:val="0038781D"/>
    <w:rsid w:val="003969B6"/>
    <w:rsid w:val="003A788B"/>
    <w:rsid w:val="003B6D45"/>
    <w:rsid w:val="003C158D"/>
    <w:rsid w:val="003C32F2"/>
    <w:rsid w:val="003C475F"/>
    <w:rsid w:val="003E2F84"/>
    <w:rsid w:val="003E3CF0"/>
    <w:rsid w:val="003E755A"/>
    <w:rsid w:val="003F2E48"/>
    <w:rsid w:val="003F6D1A"/>
    <w:rsid w:val="003F7FF6"/>
    <w:rsid w:val="00401CC1"/>
    <w:rsid w:val="00402B18"/>
    <w:rsid w:val="00405246"/>
    <w:rsid w:val="00405CB2"/>
    <w:rsid w:val="00446745"/>
    <w:rsid w:val="00447AE4"/>
    <w:rsid w:val="00455AEC"/>
    <w:rsid w:val="00457C28"/>
    <w:rsid w:val="00476DC3"/>
    <w:rsid w:val="00477EA9"/>
    <w:rsid w:val="00485D92"/>
    <w:rsid w:val="004A5BEE"/>
    <w:rsid w:val="004B7883"/>
    <w:rsid w:val="004C1814"/>
    <w:rsid w:val="004C24F2"/>
    <w:rsid w:val="004D2A5C"/>
    <w:rsid w:val="004D7381"/>
    <w:rsid w:val="004E1DB9"/>
    <w:rsid w:val="004E219F"/>
    <w:rsid w:val="004E7481"/>
    <w:rsid w:val="004F35D8"/>
    <w:rsid w:val="00511417"/>
    <w:rsid w:val="00511794"/>
    <w:rsid w:val="00512A87"/>
    <w:rsid w:val="005138E6"/>
    <w:rsid w:val="0051614C"/>
    <w:rsid w:val="00517214"/>
    <w:rsid w:val="005200FB"/>
    <w:rsid w:val="00526E95"/>
    <w:rsid w:val="0053153A"/>
    <w:rsid w:val="0053249D"/>
    <w:rsid w:val="00543A22"/>
    <w:rsid w:val="005444B6"/>
    <w:rsid w:val="00553DB6"/>
    <w:rsid w:val="00560EFC"/>
    <w:rsid w:val="00575FED"/>
    <w:rsid w:val="00586592"/>
    <w:rsid w:val="005906A9"/>
    <w:rsid w:val="005B0B17"/>
    <w:rsid w:val="005C097B"/>
    <w:rsid w:val="005D5204"/>
    <w:rsid w:val="005D789A"/>
    <w:rsid w:val="005F0324"/>
    <w:rsid w:val="005F23C3"/>
    <w:rsid w:val="005F35E9"/>
    <w:rsid w:val="005F7905"/>
    <w:rsid w:val="00601238"/>
    <w:rsid w:val="0060785F"/>
    <w:rsid w:val="00617AF8"/>
    <w:rsid w:val="00652CE9"/>
    <w:rsid w:val="00654F00"/>
    <w:rsid w:val="006752B0"/>
    <w:rsid w:val="006756B7"/>
    <w:rsid w:val="00690663"/>
    <w:rsid w:val="00691FC2"/>
    <w:rsid w:val="00694286"/>
    <w:rsid w:val="006B0B25"/>
    <w:rsid w:val="006C0670"/>
    <w:rsid w:val="006C474A"/>
    <w:rsid w:val="006C5629"/>
    <w:rsid w:val="006D1607"/>
    <w:rsid w:val="006D260C"/>
    <w:rsid w:val="006E4A23"/>
    <w:rsid w:val="006E4E7A"/>
    <w:rsid w:val="006E5D97"/>
    <w:rsid w:val="00702D75"/>
    <w:rsid w:val="00714E28"/>
    <w:rsid w:val="00731AC2"/>
    <w:rsid w:val="00736408"/>
    <w:rsid w:val="00742B1C"/>
    <w:rsid w:val="0074436F"/>
    <w:rsid w:val="00750237"/>
    <w:rsid w:val="00752C78"/>
    <w:rsid w:val="00756EE1"/>
    <w:rsid w:val="0076693E"/>
    <w:rsid w:val="0077276D"/>
    <w:rsid w:val="00780519"/>
    <w:rsid w:val="007B15D3"/>
    <w:rsid w:val="007D1BC8"/>
    <w:rsid w:val="007D1F4E"/>
    <w:rsid w:val="007D5EBB"/>
    <w:rsid w:val="007D5FCB"/>
    <w:rsid w:val="007E0B2F"/>
    <w:rsid w:val="007E2261"/>
    <w:rsid w:val="007E6E1C"/>
    <w:rsid w:val="008013A2"/>
    <w:rsid w:val="00805387"/>
    <w:rsid w:val="00806981"/>
    <w:rsid w:val="008143F3"/>
    <w:rsid w:val="00822CC0"/>
    <w:rsid w:val="008306AA"/>
    <w:rsid w:val="008362B1"/>
    <w:rsid w:val="008441A6"/>
    <w:rsid w:val="0085156A"/>
    <w:rsid w:val="008534F8"/>
    <w:rsid w:val="00862F69"/>
    <w:rsid w:val="008633CD"/>
    <w:rsid w:val="008633E0"/>
    <w:rsid w:val="00870045"/>
    <w:rsid w:val="008931AF"/>
    <w:rsid w:val="008A280D"/>
    <w:rsid w:val="008B12C4"/>
    <w:rsid w:val="008B19E8"/>
    <w:rsid w:val="008B29CB"/>
    <w:rsid w:val="008C242D"/>
    <w:rsid w:val="008D20B2"/>
    <w:rsid w:val="008D5B14"/>
    <w:rsid w:val="008E7496"/>
    <w:rsid w:val="00900412"/>
    <w:rsid w:val="00903E90"/>
    <w:rsid w:val="00906598"/>
    <w:rsid w:val="009138D2"/>
    <w:rsid w:val="00922261"/>
    <w:rsid w:val="009269D5"/>
    <w:rsid w:val="00931A40"/>
    <w:rsid w:val="00940AB1"/>
    <w:rsid w:val="00942713"/>
    <w:rsid w:val="00944AE8"/>
    <w:rsid w:val="009602E4"/>
    <w:rsid w:val="00966F13"/>
    <w:rsid w:val="009879A0"/>
    <w:rsid w:val="0099585C"/>
    <w:rsid w:val="009A1ABC"/>
    <w:rsid w:val="009A220E"/>
    <w:rsid w:val="009A5A0F"/>
    <w:rsid w:val="009B5037"/>
    <w:rsid w:val="009C26F0"/>
    <w:rsid w:val="009C5F46"/>
    <w:rsid w:val="009E1655"/>
    <w:rsid w:val="009E651A"/>
    <w:rsid w:val="009F0BBD"/>
    <w:rsid w:val="009F46C7"/>
    <w:rsid w:val="00A05F7D"/>
    <w:rsid w:val="00A1104E"/>
    <w:rsid w:val="00A15700"/>
    <w:rsid w:val="00A22C98"/>
    <w:rsid w:val="00A40F69"/>
    <w:rsid w:val="00A5043B"/>
    <w:rsid w:val="00A621CE"/>
    <w:rsid w:val="00A654D5"/>
    <w:rsid w:val="00A66009"/>
    <w:rsid w:val="00A664D6"/>
    <w:rsid w:val="00A84744"/>
    <w:rsid w:val="00AA57CA"/>
    <w:rsid w:val="00AB400C"/>
    <w:rsid w:val="00AB64FC"/>
    <w:rsid w:val="00AC15B2"/>
    <w:rsid w:val="00AD05E4"/>
    <w:rsid w:val="00AD2C59"/>
    <w:rsid w:val="00AD66CA"/>
    <w:rsid w:val="00AE4052"/>
    <w:rsid w:val="00AF10E6"/>
    <w:rsid w:val="00AF260A"/>
    <w:rsid w:val="00AF2780"/>
    <w:rsid w:val="00AF2F04"/>
    <w:rsid w:val="00AF60B0"/>
    <w:rsid w:val="00AF7E8A"/>
    <w:rsid w:val="00B007DB"/>
    <w:rsid w:val="00B02649"/>
    <w:rsid w:val="00B04F18"/>
    <w:rsid w:val="00B14F14"/>
    <w:rsid w:val="00B20323"/>
    <w:rsid w:val="00B22978"/>
    <w:rsid w:val="00B23B3D"/>
    <w:rsid w:val="00B31E9F"/>
    <w:rsid w:val="00B355DC"/>
    <w:rsid w:val="00B3713F"/>
    <w:rsid w:val="00B40F7D"/>
    <w:rsid w:val="00B42228"/>
    <w:rsid w:val="00B45D77"/>
    <w:rsid w:val="00B5056B"/>
    <w:rsid w:val="00B51625"/>
    <w:rsid w:val="00B534E7"/>
    <w:rsid w:val="00B54644"/>
    <w:rsid w:val="00B603A6"/>
    <w:rsid w:val="00B64EBA"/>
    <w:rsid w:val="00B703CE"/>
    <w:rsid w:val="00B75FE3"/>
    <w:rsid w:val="00B95FD0"/>
    <w:rsid w:val="00BA6CBB"/>
    <w:rsid w:val="00BB3B6D"/>
    <w:rsid w:val="00BB5ECD"/>
    <w:rsid w:val="00BC3CD8"/>
    <w:rsid w:val="00BD2124"/>
    <w:rsid w:val="00BD4EEA"/>
    <w:rsid w:val="00BE2EF2"/>
    <w:rsid w:val="00C06C4F"/>
    <w:rsid w:val="00C106E9"/>
    <w:rsid w:val="00C10AF3"/>
    <w:rsid w:val="00C169F1"/>
    <w:rsid w:val="00C17726"/>
    <w:rsid w:val="00C31EF3"/>
    <w:rsid w:val="00C326B6"/>
    <w:rsid w:val="00C41A93"/>
    <w:rsid w:val="00C56B70"/>
    <w:rsid w:val="00C60269"/>
    <w:rsid w:val="00C6126E"/>
    <w:rsid w:val="00C61277"/>
    <w:rsid w:val="00C62375"/>
    <w:rsid w:val="00C6565B"/>
    <w:rsid w:val="00C85C08"/>
    <w:rsid w:val="00C97D8F"/>
    <w:rsid w:val="00CA0E2E"/>
    <w:rsid w:val="00CA241C"/>
    <w:rsid w:val="00CA5F7F"/>
    <w:rsid w:val="00CA7CC1"/>
    <w:rsid w:val="00CB2C5D"/>
    <w:rsid w:val="00CC4E69"/>
    <w:rsid w:val="00CC5962"/>
    <w:rsid w:val="00CC7F9D"/>
    <w:rsid w:val="00CD1624"/>
    <w:rsid w:val="00CD5230"/>
    <w:rsid w:val="00CD562E"/>
    <w:rsid w:val="00CE0606"/>
    <w:rsid w:val="00CE31D3"/>
    <w:rsid w:val="00D0325D"/>
    <w:rsid w:val="00D14098"/>
    <w:rsid w:val="00D21996"/>
    <w:rsid w:val="00D30526"/>
    <w:rsid w:val="00D32323"/>
    <w:rsid w:val="00D36DA0"/>
    <w:rsid w:val="00D36F07"/>
    <w:rsid w:val="00D433BE"/>
    <w:rsid w:val="00D71A7D"/>
    <w:rsid w:val="00D75A7A"/>
    <w:rsid w:val="00D75CF1"/>
    <w:rsid w:val="00D75E0D"/>
    <w:rsid w:val="00D7785C"/>
    <w:rsid w:val="00D809D2"/>
    <w:rsid w:val="00D82D5E"/>
    <w:rsid w:val="00D857C8"/>
    <w:rsid w:val="00D9305D"/>
    <w:rsid w:val="00D931B7"/>
    <w:rsid w:val="00D9473B"/>
    <w:rsid w:val="00D94EA8"/>
    <w:rsid w:val="00DA4236"/>
    <w:rsid w:val="00DB0AFF"/>
    <w:rsid w:val="00DB4A09"/>
    <w:rsid w:val="00DC1AAC"/>
    <w:rsid w:val="00DC46C8"/>
    <w:rsid w:val="00DC6D2B"/>
    <w:rsid w:val="00DC7D5D"/>
    <w:rsid w:val="00DD2150"/>
    <w:rsid w:val="00DD610D"/>
    <w:rsid w:val="00DE025E"/>
    <w:rsid w:val="00DE4E25"/>
    <w:rsid w:val="00DE7E24"/>
    <w:rsid w:val="00DF0F4B"/>
    <w:rsid w:val="00DF60ED"/>
    <w:rsid w:val="00E07F97"/>
    <w:rsid w:val="00E164E0"/>
    <w:rsid w:val="00E21176"/>
    <w:rsid w:val="00E23222"/>
    <w:rsid w:val="00E23AEE"/>
    <w:rsid w:val="00E2425F"/>
    <w:rsid w:val="00E24491"/>
    <w:rsid w:val="00E35956"/>
    <w:rsid w:val="00E40985"/>
    <w:rsid w:val="00E54168"/>
    <w:rsid w:val="00E56DB3"/>
    <w:rsid w:val="00E616D6"/>
    <w:rsid w:val="00E67668"/>
    <w:rsid w:val="00E703DA"/>
    <w:rsid w:val="00E84A0B"/>
    <w:rsid w:val="00E868B0"/>
    <w:rsid w:val="00E941DD"/>
    <w:rsid w:val="00E97725"/>
    <w:rsid w:val="00EB186F"/>
    <w:rsid w:val="00EB53E7"/>
    <w:rsid w:val="00EB7E23"/>
    <w:rsid w:val="00EC7BA2"/>
    <w:rsid w:val="00EE0F66"/>
    <w:rsid w:val="00EE2A0E"/>
    <w:rsid w:val="00EE2CA7"/>
    <w:rsid w:val="00EF1372"/>
    <w:rsid w:val="00EF73BB"/>
    <w:rsid w:val="00F00069"/>
    <w:rsid w:val="00F01017"/>
    <w:rsid w:val="00F14161"/>
    <w:rsid w:val="00F1539C"/>
    <w:rsid w:val="00F15DB8"/>
    <w:rsid w:val="00F25BBD"/>
    <w:rsid w:val="00F278B3"/>
    <w:rsid w:val="00F44C6E"/>
    <w:rsid w:val="00F50CE4"/>
    <w:rsid w:val="00F5192D"/>
    <w:rsid w:val="00F565B8"/>
    <w:rsid w:val="00F5683A"/>
    <w:rsid w:val="00F67E2D"/>
    <w:rsid w:val="00F72A9B"/>
    <w:rsid w:val="00F75BEF"/>
    <w:rsid w:val="00FA7483"/>
    <w:rsid w:val="00FB6871"/>
    <w:rsid w:val="00FB7687"/>
    <w:rsid w:val="00FC2BA7"/>
    <w:rsid w:val="00FD06CA"/>
    <w:rsid w:val="00FD2EA2"/>
    <w:rsid w:val="1DDE8C0F"/>
    <w:rsid w:val="59C51E2B"/>
    <w:rsid w:val="5B60EE8C"/>
    <w:rsid w:val="68D15C6D"/>
    <w:rsid w:val="6D02A3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A7727"/>
  <w15:chartTrackingRefBased/>
  <w15:docId w15:val="{9D932E86-ED56-4BF3-AD61-AC9135F8C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1"/>
    <w:qFormat/>
    <w:rsid w:val="00A84744"/>
    <w:pPr>
      <w:keepNext/>
      <w:spacing w:after="0"/>
      <w:jc w:val="center"/>
      <w:outlineLvl w:val="0"/>
    </w:pPr>
    <w:rPr>
      <w:rFonts w:ascii="Times New Roman" w:eastAsia="Times New Roman" w:hAnsi="Times New Roman" w:cs="Times New Roman"/>
      <w:caps/>
      <w:noProof/>
      <w:color w:val="00000A"/>
      <w:kern w:val="0"/>
      <w:sz w:val="24"/>
      <w:szCs w:val="24"/>
      <w:lang w:val="lt-LT" w:eastAsia="lt-LT"/>
      <w14:ligatures w14:val="none"/>
    </w:rPr>
  </w:style>
  <w:style w:type="paragraph" w:styleId="Antrat2">
    <w:name w:val="heading 2"/>
    <w:basedOn w:val="prastasis"/>
    <w:next w:val="prastasis"/>
    <w:link w:val="Antrat2Diagrama"/>
    <w:uiPriority w:val="1"/>
    <w:qFormat/>
    <w:rsid w:val="00A84744"/>
    <w:pPr>
      <w:spacing w:after="0"/>
      <w:jc w:val="center"/>
      <w:outlineLvl w:val="1"/>
    </w:pPr>
    <w:rPr>
      <w:rFonts w:ascii="Times New Roman" w:eastAsia="Times New Roman" w:hAnsi="Times New Roman" w:cs="Times New Roman"/>
      <w:b/>
      <w:bCs/>
      <w:caps/>
      <w:color w:val="00000A"/>
      <w:kern w:val="0"/>
      <w:sz w:val="24"/>
      <w:szCs w:val="24"/>
      <w:lang w:val="lt-LT" w:eastAsia="lt-LT"/>
      <w14:ligatures w14:val="none"/>
    </w:rPr>
  </w:style>
  <w:style w:type="paragraph" w:styleId="Antrat3">
    <w:name w:val="heading 3"/>
    <w:basedOn w:val="prastasis"/>
    <w:next w:val="prastasis"/>
    <w:link w:val="Antrat3Diagrama"/>
    <w:uiPriority w:val="1"/>
    <w:qFormat/>
    <w:rsid w:val="00A84744"/>
    <w:pPr>
      <w:keepNext/>
      <w:numPr>
        <w:ilvl w:val="2"/>
        <w:numId w:val="1"/>
      </w:numPr>
      <w:spacing w:after="0"/>
      <w:jc w:val="both"/>
      <w:outlineLvl w:val="2"/>
    </w:pPr>
    <w:rPr>
      <w:rFonts w:ascii="Times New Roman" w:eastAsia="Times New Roman" w:hAnsi="Times New Roman" w:cs="Times New Roman"/>
      <w:color w:val="00000A"/>
      <w:kern w:val="0"/>
      <w:sz w:val="24"/>
      <w:szCs w:val="24"/>
      <w:lang w:val="lt-LT" w:eastAsia="lt-LT"/>
      <w14:ligatures w14:val="none"/>
    </w:rPr>
  </w:style>
  <w:style w:type="paragraph" w:styleId="Antrat4">
    <w:name w:val="heading 4"/>
    <w:basedOn w:val="prastasis"/>
    <w:next w:val="prastasis"/>
    <w:link w:val="Antrat4Diagrama"/>
    <w:uiPriority w:val="1"/>
    <w:qFormat/>
    <w:rsid w:val="00A84744"/>
    <w:pPr>
      <w:keepNext/>
      <w:numPr>
        <w:ilvl w:val="3"/>
        <w:numId w:val="1"/>
      </w:numPr>
      <w:spacing w:after="0"/>
      <w:outlineLvl w:val="3"/>
    </w:pPr>
    <w:rPr>
      <w:rFonts w:ascii="Times New Roman" w:eastAsia="Times New Roman" w:hAnsi="Times New Roman" w:cs="Times New Roman"/>
      <w:b/>
      <w:bCs/>
      <w:color w:val="00000A"/>
      <w:kern w:val="0"/>
      <w:sz w:val="44"/>
      <w:szCs w:val="44"/>
      <w:lang w:val="lt-LT" w:eastAsia="lt-LT"/>
      <w14:ligatures w14:val="none"/>
    </w:rPr>
  </w:style>
  <w:style w:type="paragraph" w:styleId="Antrat5">
    <w:name w:val="heading 5"/>
    <w:basedOn w:val="prastasis"/>
    <w:next w:val="prastasis"/>
    <w:link w:val="Antrat5Diagrama"/>
    <w:uiPriority w:val="1"/>
    <w:qFormat/>
    <w:rsid w:val="00A84744"/>
    <w:pPr>
      <w:keepNext/>
      <w:numPr>
        <w:ilvl w:val="4"/>
        <w:numId w:val="1"/>
      </w:numPr>
      <w:spacing w:after="0"/>
      <w:outlineLvl w:val="4"/>
    </w:pPr>
    <w:rPr>
      <w:rFonts w:ascii="Times New Roman" w:eastAsia="Times New Roman" w:hAnsi="Times New Roman" w:cs="Times New Roman"/>
      <w:b/>
      <w:bCs/>
      <w:color w:val="00000A"/>
      <w:kern w:val="0"/>
      <w:sz w:val="40"/>
      <w:szCs w:val="40"/>
      <w:lang w:val="lt-LT" w:eastAsia="lt-LT"/>
      <w14:ligatures w14:val="none"/>
    </w:rPr>
  </w:style>
  <w:style w:type="paragraph" w:styleId="Antrat6">
    <w:name w:val="heading 6"/>
    <w:basedOn w:val="prastasis"/>
    <w:next w:val="prastasis"/>
    <w:link w:val="Antrat6Diagrama"/>
    <w:uiPriority w:val="1"/>
    <w:qFormat/>
    <w:rsid w:val="00A84744"/>
    <w:pPr>
      <w:keepNext/>
      <w:numPr>
        <w:ilvl w:val="5"/>
        <w:numId w:val="1"/>
      </w:numPr>
      <w:spacing w:after="0"/>
      <w:outlineLvl w:val="5"/>
    </w:pPr>
    <w:rPr>
      <w:rFonts w:ascii="Times New Roman" w:eastAsia="Times New Roman" w:hAnsi="Times New Roman" w:cs="Times New Roman"/>
      <w:b/>
      <w:bCs/>
      <w:color w:val="00000A"/>
      <w:kern w:val="0"/>
      <w:sz w:val="36"/>
      <w:szCs w:val="36"/>
      <w:lang w:val="lt-LT" w:eastAsia="lt-LT"/>
      <w14:ligatures w14:val="none"/>
    </w:rPr>
  </w:style>
  <w:style w:type="paragraph" w:styleId="Antrat7">
    <w:name w:val="heading 7"/>
    <w:basedOn w:val="prastasis"/>
    <w:next w:val="prastasis"/>
    <w:link w:val="Antrat7Diagrama"/>
    <w:uiPriority w:val="1"/>
    <w:qFormat/>
    <w:rsid w:val="00A84744"/>
    <w:pPr>
      <w:keepNext/>
      <w:numPr>
        <w:ilvl w:val="6"/>
        <w:numId w:val="1"/>
      </w:numPr>
      <w:spacing w:after="0"/>
      <w:outlineLvl w:val="6"/>
    </w:pPr>
    <w:rPr>
      <w:rFonts w:ascii="Times New Roman" w:eastAsia="Times New Roman" w:hAnsi="Times New Roman" w:cs="Times New Roman"/>
      <w:color w:val="00000A"/>
      <w:kern w:val="0"/>
      <w:sz w:val="48"/>
      <w:szCs w:val="48"/>
      <w:lang w:val="lt-LT" w:eastAsia="lt-LT"/>
      <w14:ligatures w14:val="none"/>
    </w:rPr>
  </w:style>
  <w:style w:type="paragraph" w:styleId="Antrat8">
    <w:name w:val="heading 8"/>
    <w:basedOn w:val="prastasis"/>
    <w:next w:val="prastasis"/>
    <w:link w:val="Antrat8Diagrama"/>
    <w:uiPriority w:val="1"/>
    <w:qFormat/>
    <w:rsid w:val="00A84744"/>
    <w:pPr>
      <w:keepNext/>
      <w:numPr>
        <w:ilvl w:val="7"/>
        <w:numId w:val="1"/>
      </w:numPr>
      <w:spacing w:after="0"/>
      <w:outlineLvl w:val="7"/>
    </w:pPr>
    <w:rPr>
      <w:rFonts w:ascii="Times New Roman" w:eastAsia="Times New Roman" w:hAnsi="Times New Roman" w:cs="Times New Roman"/>
      <w:b/>
      <w:bCs/>
      <w:color w:val="00000A"/>
      <w:kern w:val="0"/>
      <w:sz w:val="18"/>
      <w:szCs w:val="18"/>
      <w:lang w:val="lt-LT" w:eastAsia="lt-LT"/>
      <w14:ligatures w14:val="none"/>
    </w:rPr>
  </w:style>
  <w:style w:type="paragraph" w:styleId="Antrat9">
    <w:name w:val="heading 9"/>
    <w:basedOn w:val="prastasis"/>
    <w:next w:val="prastasis"/>
    <w:link w:val="Antrat9Diagrama"/>
    <w:uiPriority w:val="1"/>
    <w:qFormat/>
    <w:rsid w:val="00A84744"/>
    <w:pPr>
      <w:keepNext/>
      <w:numPr>
        <w:ilvl w:val="8"/>
        <w:numId w:val="1"/>
      </w:numPr>
      <w:spacing w:after="0"/>
      <w:outlineLvl w:val="8"/>
    </w:pPr>
    <w:rPr>
      <w:rFonts w:ascii="Times New Roman" w:eastAsia="Times New Roman" w:hAnsi="Times New Roman" w:cs="Times New Roman"/>
      <w:color w:val="00000A"/>
      <w:kern w:val="0"/>
      <w:sz w:val="40"/>
      <w:szCs w:val="40"/>
      <w:lang w:val="lt-LT"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A84744"/>
    <w:rPr>
      <w:rFonts w:ascii="Times New Roman" w:eastAsia="Times New Roman" w:hAnsi="Times New Roman" w:cs="Times New Roman"/>
      <w:caps/>
      <w:noProof/>
      <w:color w:val="00000A"/>
      <w:kern w:val="0"/>
      <w:sz w:val="24"/>
      <w:szCs w:val="24"/>
      <w:lang w:val="lt-LT" w:eastAsia="lt-LT"/>
      <w14:ligatures w14:val="none"/>
    </w:rPr>
  </w:style>
  <w:style w:type="character" w:customStyle="1" w:styleId="Antrat2Diagrama">
    <w:name w:val="Antraštė 2 Diagrama"/>
    <w:basedOn w:val="Numatytasispastraiposriftas"/>
    <w:link w:val="Antrat2"/>
    <w:uiPriority w:val="1"/>
    <w:rsid w:val="00A84744"/>
    <w:rPr>
      <w:rFonts w:ascii="Times New Roman" w:eastAsia="Times New Roman" w:hAnsi="Times New Roman" w:cs="Times New Roman"/>
      <w:b/>
      <w:bCs/>
      <w:caps/>
      <w:color w:val="00000A"/>
      <w:kern w:val="0"/>
      <w:sz w:val="24"/>
      <w:szCs w:val="24"/>
      <w:lang w:val="lt-LT" w:eastAsia="lt-LT"/>
      <w14:ligatures w14:val="none"/>
    </w:rPr>
  </w:style>
  <w:style w:type="character" w:customStyle="1" w:styleId="Antrat3Diagrama">
    <w:name w:val="Antraštė 3 Diagrama"/>
    <w:basedOn w:val="Numatytasispastraiposriftas"/>
    <w:link w:val="Antrat3"/>
    <w:uiPriority w:val="1"/>
    <w:rsid w:val="00A84744"/>
    <w:rPr>
      <w:rFonts w:ascii="Times New Roman" w:eastAsia="Times New Roman" w:hAnsi="Times New Roman" w:cs="Times New Roman"/>
      <w:color w:val="00000A"/>
      <w:kern w:val="0"/>
      <w:sz w:val="24"/>
      <w:szCs w:val="24"/>
      <w:lang w:val="lt-LT" w:eastAsia="lt-LT"/>
      <w14:ligatures w14:val="none"/>
    </w:rPr>
  </w:style>
  <w:style w:type="character" w:customStyle="1" w:styleId="Antrat4Diagrama">
    <w:name w:val="Antraštė 4 Diagrama"/>
    <w:basedOn w:val="Numatytasispastraiposriftas"/>
    <w:link w:val="Antrat4"/>
    <w:uiPriority w:val="1"/>
    <w:rsid w:val="00A84744"/>
    <w:rPr>
      <w:rFonts w:ascii="Times New Roman" w:eastAsia="Times New Roman" w:hAnsi="Times New Roman" w:cs="Times New Roman"/>
      <w:b/>
      <w:bCs/>
      <w:color w:val="00000A"/>
      <w:kern w:val="0"/>
      <w:sz w:val="44"/>
      <w:szCs w:val="44"/>
      <w:lang w:val="lt-LT" w:eastAsia="lt-LT"/>
      <w14:ligatures w14:val="none"/>
    </w:rPr>
  </w:style>
  <w:style w:type="character" w:customStyle="1" w:styleId="Antrat5Diagrama">
    <w:name w:val="Antraštė 5 Diagrama"/>
    <w:basedOn w:val="Numatytasispastraiposriftas"/>
    <w:link w:val="Antrat5"/>
    <w:uiPriority w:val="1"/>
    <w:rsid w:val="00A84744"/>
    <w:rPr>
      <w:rFonts w:ascii="Times New Roman" w:eastAsia="Times New Roman" w:hAnsi="Times New Roman" w:cs="Times New Roman"/>
      <w:b/>
      <w:bCs/>
      <w:color w:val="00000A"/>
      <w:kern w:val="0"/>
      <w:sz w:val="40"/>
      <w:szCs w:val="40"/>
      <w:lang w:val="lt-LT" w:eastAsia="lt-LT"/>
      <w14:ligatures w14:val="none"/>
    </w:rPr>
  </w:style>
  <w:style w:type="character" w:customStyle="1" w:styleId="Antrat6Diagrama">
    <w:name w:val="Antraštė 6 Diagrama"/>
    <w:basedOn w:val="Numatytasispastraiposriftas"/>
    <w:link w:val="Antrat6"/>
    <w:uiPriority w:val="1"/>
    <w:rsid w:val="00A84744"/>
    <w:rPr>
      <w:rFonts w:ascii="Times New Roman" w:eastAsia="Times New Roman" w:hAnsi="Times New Roman" w:cs="Times New Roman"/>
      <w:b/>
      <w:bCs/>
      <w:color w:val="00000A"/>
      <w:kern w:val="0"/>
      <w:sz w:val="36"/>
      <w:szCs w:val="36"/>
      <w:lang w:val="lt-LT" w:eastAsia="lt-LT"/>
      <w14:ligatures w14:val="none"/>
    </w:rPr>
  </w:style>
  <w:style w:type="character" w:customStyle="1" w:styleId="Antrat7Diagrama">
    <w:name w:val="Antraštė 7 Diagrama"/>
    <w:basedOn w:val="Numatytasispastraiposriftas"/>
    <w:link w:val="Antrat7"/>
    <w:uiPriority w:val="1"/>
    <w:rsid w:val="00A84744"/>
    <w:rPr>
      <w:rFonts w:ascii="Times New Roman" w:eastAsia="Times New Roman" w:hAnsi="Times New Roman" w:cs="Times New Roman"/>
      <w:color w:val="00000A"/>
      <w:kern w:val="0"/>
      <w:sz w:val="48"/>
      <w:szCs w:val="48"/>
      <w:lang w:val="lt-LT" w:eastAsia="lt-LT"/>
      <w14:ligatures w14:val="none"/>
    </w:rPr>
  </w:style>
  <w:style w:type="character" w:customStyle="1" w:styleId="Antrat8Diagrama">
    <w:name w:val="Antraštė 8 Diagrama"/>
    <w:basedOn w:val="Numatytasispastraiposriftas"/>
    <w:link w:val="Antrat8"/>
    <w:uiPriority w:val="1"/>
    <w:rsid w:val="00A84744"/>
    <w:rPr>
      <w:rFonts w:ascii="Times New Roman" w:eastAsia="Times New Roman" w:hAnsi="Times New Roman" w:cs="Times New Roman"/>
      <w:b/>
      <w:bCs/>
      <w:color w:val="00000A"/>
      <w:kern w:val="0"/>
      <w:sz w:val="18"/>
      <w:szCs w:val="18"/>
      <w:lang w:val="lt-LT" w:eastAsia="lt-LT"/>
      <w14:ligatures w14:val="none"/>
    </w:rPr>
  </w:style>
  <w:style w:type="character" w:customStyle="1" w:styleId="Antrat9Diagrama">
    <w:name w:val="Antraštė 9 Diagrama"/>
    <w:basedOn w:val="Numatytasispastraiposriftas"/>
    <w:link w:val="Antrat9"/>
    <w:uiPriority w:val="1"/>
    <w:rsid w:val="00A84744"/>
    <w:rPr>
      <w:rFonts w:ascii="Times New Roman" w:eastAsia="Times New Roman" w:hAnsi="Times New Roman" w:cs="Times New Roman"/>
      <w:color w:val="00000A"/>
      <w:kern w:val="0"/>
      <w:sz w:val="40"/>
      <w:szCs w:val="40"/>
      <w:lang w:val="lt-LT" w:eastAsia="lt-LT"/>
      <w14:ligatures w14:val="none"/>
    </w:rPr>
  </w:style>
  <w:style w:type="character" w:styleId="Hipersaitas">
    <w:name w:val="Hyperlink"/>
    <w:uiPriority w:val="99"/>
    <w:rsid w:val="00A84744"/>
    <w:rPr>
      <w:u w:val="single"/>
    </w:rPr>
  </w:style>
  <w:style w:type="table" w:customStyle="1" w:styleId="TableNormal1">
    <w:name w:val="Table Normal1"/>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tblPr>
      <w:tblInd w:w="0" w:type="dxa"/>
      <w:tblCellMar>
        <w:top w:w="0" w:type="dxa"/>
        <w:left w:w="0" w:type="dxa"/>
        <w:bottom w:w="0" w:type="dxa"/>
        <w:right w:w="0" w:type="dxa"/>
      </w:tblCellMar>
    </w:tblPr>
  </w:style>
  <w:style w:type="paragraph" w:customStyle="1" w:styleId="HeaderFooter">
    <w:name w:val="Header &amp; Footer"/>
    <w:rsid w:val="00A84744"/>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kern w:val="0"/>
      <w:sz w:val="20"/>
      <w:szCs w:val="20"/>
      <w:bdr w:val="nil"/>
      <w:lang w:eastAsia="lt-LT"/>
      <w14:ligatures w14:val="none"/>
    </w:rPr>
  </w:style>
  <w:style w:type="paragraph" w:customStyle="1" w:styleId="Body2">
    <w:name w:val="Body 2"/>
    <w:rsid w:val="00A8474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Pavadinimas">
    <w:name w:val="Title"/>
    <w:next w:val="Body2"/>
    <w:link w:val="PavadinimasDiagrama"/>
    <w:rsid w:val="00A84744"/>
    <w:pPr>
      <w:pBdr>
        <w:top w:val="nil"/>
        <w:left w:val="nil"/>
        <w:bottom w:val="nil"/>
        <w:right w:val="nil"/>
        <w:between w:val="nil"/>
        <w:bar w:val="nil"/>
      </w:pBdr>
      <w:spacing w:after="0" w:line="288" w:lineRule="auto"/>
    </w:pPr>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character" w:customStyle="1" w:styleId="PavadinimasDiagrama">
    <w:name w:val="Pavadinimas Diagrama"/>
    <w:basedOn w:val="Numatytasispastraiposriftas"/>
    <w:link w:val="Pavadinimas"/>
    <w:rsid w:val="00A84744"/>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paragraph" w:customStyle="1" w:styleId="Heading">
    <w:name w:val="Heading"/>
    <w:next w:val="Body2"/>
    <w:rsid w:val="00A8474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lt-LT" w:eastAsia="lt-LT"/>
      <w14:ligatures w14:val="none"/>
    </w:rPr>
  </w:style>
  <w:style w:type="paragraph" w:customStyle="1" w:styleId="Body">
    <w:name w:val="Body"/>
    <w:rsid w:val="00A84744"/>
    <w:pPr>
      <w:pBdr>
        <w:top w:val="nil"/>
        <w:left w:val="nil"/>
        <w:bottom w:val="nil"/>
        <w:right w:val="nil"/>
        <w:between w:val="nil"/>
        <w:bar w:val="nil"/>
      </w:pBdr>
      <w:spacing w:after="0" w:line="312" w:lineRule="auto"/>
    </w:pPr>
    <w:rPr>
      <w:rFonts w:ascii="Helvetica Neue Light" w:eastAsia="Arial Unicode MS" w:hAnsi="Helvetica Neue Light" w:cs="Arial Unicode MS"/>
      <w:color w:val="000000"/>
      <w:kern w:val="0"/>
      <w:sz w:val="20"/>
      <w:szCs w:val="20"/>
      <w:bdr w:val="nil"/>
      <w:lang w:val="lt-LT" w:eastAsia="lt-LT"/>
      <w14:ligatures w14:val="none"/>
    </w:rPr>
  </w:style>
  <w:style w:type="paragraph" w:styleId="Antrats">
    <w:name w:val="header"/>
    <w:basedOn w:val="prastasis"/>
    <w:link w:val="AntratsDiagrama"/>
    <w:uiPriority w:val="99"/>
    <w:unhideWhenUsed/>
    <w:rsid w:val="00A84744"/>
    <w:pPr>
      <w:tabs>
        <w:tab w:val="center" w:pos="4513"/>
        <w:tab w:val="right" w:pos="9026"/>
      </w:tabs>
      <w:spacing w:after="0"/>
    </w:pPr>
    <w:rPr>
      <w:rFonts w:ascii="Times New Roman" w:eastAsia="Arial Unicode MS" w:hAnsi="Times New Roman" w:cs="Times New Roman"/>
      <w:kern w:val="0"/>
      <w:sz w:val="24"/>
      <w:szCs w:val="24"/>
      <w:lang w:val="lt-LT"/>
      <w14:ligatures w14:val="none"/>
    </w:rPr>
  </w:style>
  <w:style w:type="character" w:customStyle="1" w:styleId="AntratsDiagrama">
    <w:name w:val="Antraštės Diagrama"/>
    <w:basedOn w:val="Numatytasispastraiposriftas"/>
    <w:link w:val="Antrats"/>
    <w:uiPriority w:val="99"/>
    <w:rsid w:val="00A84744"/>
    <w:rPr>
      <w:rFonts w:ascii="Times New Roman" w:eastAsia="Arial Unicode MS" w:hAnsi="Times New Roman" w:cs="Times New Roman"/>
      <w:kern w:val="0"/>
      <w:sz w:val="24"/>
      <w:szCs w:val="24"/>
      <w:lang w:val="lt-LT"/>
      <w14:ligatures w14:val="none"/>
    </w:rPr>
  </w:style>
  <w:style w:type="paragraph" w:styleId="Porat">
    <w:name w:val="footer"/>
    <w:basedOn w:val="prastasis"/>
    <w:link w:val="PoratDiagrama"/>
    <w:uiPriority w:val="99"/>
    <w:unhideWhenUsed/>
    <w:rsid w:val="00A84744"/>
    <w:pPr>
      <w:tabs>
        <w:tab w:val="center" w:pos="4513"/>
        <w:tab w:val="right" w:pos="9026"/>
      </w:tabs>
      <w:spacing w:after="0"/>
    </w:pPr>
    <w:rPr>
      <w:rFonts w:ascii="Times New Roman" w:eastAsia="Arial Unicode MS" w:hAnsi="Times New Roman" w:cs="Times New Roman"/>
      <w:kern w:val="0"/>
      <w:sz w:val="24"/>
      <w:szCs w:val="24"/>
      <w:lang w:val="lt-LT"/>
      <w14:ligatures w14:val="none"/>
    </w:rPr>
  </w:style>
  <w:style w:type="character" w:customStyle="1" w:styleId="PoratDiagrama">
    <w:name w:val="Poraštė Diagrama"/>
    <w:basedOn w:val="Numatytasispastraiposriftas"/>
    <w:link w:val="Porat"/>
    <w:uiPriority w:val="99"/>
    <w:rsid w:val="00A84744"/>
    <w:rPr>
      <w:rFonts w:ascii="Times New Roman" w:eastAsia="Arial Unicode MS" w:hAnsi="Times New Roman" w:cs="Times New Roman"/>
      <w:kern w:val="0"/>
      <w:sz w:val="24"/>
      <w:szCs w:val="24"/>
      <w:lang w:val="lt-LT"/>
      <w14:ligatures w14:val="none"/>
    </w:rPr>
  </w:style>
  <w:style w:type="paragraph" w:customStyle="1" w:styleId="TableStyle2">
    <w:name w:val="Table Style 2"/>
    <w:rsid w:val="00A84744"/>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kern w:val="0"/>
      <w:sz w:val="20"/>
      <w:szCs w:val="20"/>
      <w:bdr w:val="nil"/>
      <w:lang w:val="en-GB" w:eastAsia="en-GB"/>
      <w14:ligatures w14:val="none"/>
    </w:rPr>
  </w:style>
  <w:style w:type="paragraph" w:styleId="Dokumentostruktra">
    <w:name w:val="Document Map"/>
    <w:basedOn w:val="prastasis"/>
    <w:link w:val="DokumentostruktraDiagrama"/>
    <w:uiPriority w:val="99"/>
    <w:semiHidden/>
    <w:unhideWhenUsed/>
    <w:rsid w:val="00A84744"/>
    <w:pPr>
      <w:spacing w:after="0"/>
    </w:pPr>
    <w:rPr>
      <w:rFonts w:ascii="Times New Roman" w:eastAsia="Arial Unicode MS" w:hAnsi="Times New Roman" w:cs="Times New Roman"/>
      <w:kern w:val="0"/>
      <w:sz w:val="24"/>
      <w:szCs w:val="24"/>
      <w:lang w:val="lt-LT"/>
      <w14:ligatures w14:val="none"/>
    </w:rPr>
  </w:style>
  <w:style w:type="character" w:customStyle="1" w:styleId="DokumentostruktraDiagrama">
    <w:name w:val="Dokumento struktūra Diagrama"/>
    <w:basedOn w:val="Numatytasispastraiposriftas"/>
    <w:link w:val="Dokumentostruktra"/>
    <w:uiPriority w:val="99"/>
    <w:semiHidden/>
    <w:rsid w:val="00A84744"/>
    <w:rPr>
      <w:rFonts w:ascii="Times New Roman" w:eastAsia="Arial Unicode MS" w:hAnsi="Times New Roman" w:cs="Times New Roman"/>
      <w:kern w:val="0"/>
      <w:sz w:val="24"/>
      <w:szCs w:val="24"/>
      <w:lang w:val="lt-LT"/>
      <w14:ligatures w14:val="none"/>
    </w:rPr>
  </w:style>
  <w:style w:type="character" w:styleId="Komentaronuoroda">
    <w:name w:val="annotation reference"/>
    <w:basedOn w:val="Numatytasispastraiposriftas"/>
    <w:uiPriority w:val="99"/>
    <w:semiHidden/>
    <w:unhideWhenUsed/>
    <w:rsid w:val="00A84744"/>
    <w:rPr>
      <w:sz w:val="16"/>
      <w:szCs w:val="16"/>
    </w:rPr>
  </w:style>
  <w:style w:type="paragraph" w:styleId="Komentarotekstas">
    <w:name w:val="annotation text"/>
    <w:basedOn w:val="prastasis"/>
    <w:link w:val="KomentarotekstasDiagrama"/>
    <w:uiPriority w:val="99"/>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KomentarotekstasDiagrama">
    <w:name w:val="Komentaro tekstas Diagrama"/>
    <w:basedOn w:val="Numatytasispastraiposriftas"/>
    <w:link w:val="Komentarotekstas"/>
    <w:uiPriority w:val="99"/>
    <w:rsid w:val="00A84744"/>
    <w:rPr>
      <w:rFonts w:ascii="Times New Roman" w:eastAsia="Arial Unicode MS"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A84744"/>
    <w:rPr>
      <w:b/>
      <w:bCs/>
    </w:rPr>
  </w:style>
  <w:style w:type="character" w:customStyle="1" w:styleId="KomentarotemaDiagrama">
    <w:name w:val="Komentaro tema Diagrama"/>
    <w:basedOn w:val="KomentarotekstasDiagrama"/>
    <w:link w:val="Komentarotema"/>
    <w:uiPriority w:val="99"/>
    <w:semiHidden/>
    <w:rsid w:val="00A84744"/>
    <w:rPr>
      <w:rFonts w:ascii="Times New Roman" w:eastAsia="Arial Unicode MS" w:hAnsi="Times New Roman" w:cs="Times New Roman"/>
      <w:b/>
      <w:bCs/>
      <w:kern w:val="0"/>
      <w:sz w:val="20"/>
      <w:szCs w:val="20"/>
      <w:lang w:val="lt-LT"/>
      <w14:ligatures w14:val="none"/>
    </w:rPr>
  </w:style>
  <w:style w:type="paragraph" w:styleId="Debesliotekstas">
    <w:name w:val="Balloon Text"/>
    <w:basedOn w:val="prastasis"/>
    <w:link w:val="DebesliotekstasDiagrama"/>
    <w:uiPriority w:val="99"/>
    <w:semiHidden/>
    <w:unhideWhenUsed/>
    <w:rsid w:val="00A84744"/>
    <w:pPr>
      <w:spacing w:after="0"/>
    </w:pPr>
    <w:rPr>
      <w:rFonts w:ascii="Segoe UI" w:eastAsia="Arial Unicode MS" w:hAnsi="Segoe UI" w:cs="Segoe UI"/>
      <w:kern w:val="0"/>
      <w:sz w:val="18"/>
      <w:szCs w:val="18"/>
      <w:lang w:val="lt-LT"/>
      <w14:ligatures w14:val="none"/>
    </w:rPr>
  </w:style>
  <w:style w:type="character" w:customStyle="1" w:styleId="DebesliotekstasDiagrama">
    <w:name w:val="Debesėlio tekstas Diagrama"/>
    <w:basedOn w:val="Numatytasispastraiposriftas"/>
    <w:link w:val="Debesliotekstas"/>
    <w:uiPriority w:val="99"/>
    <w:semiHidden/>
    <w:rsid w:val="00A84744"/>
    <w:rPr>
      <w:rFonts w:ascii="Segoe UI" w:eastAsia="Arial Unicode MS" w:hAnsi="Segoe UI" w:cs="Segoe UI"/>
      <w:kern w:val="0"/>
      <w:sz w:val="18"/>
      <w:szCs w:val="18"/>
      <w:lang w:val="lt-LT"/>
      <w14:ligatures w14:val="none"/>
    </w:rPr>
  </w:style>
  <w:style w:type="paragraph" w:styleId="Pataisymai">
    <w:name w:val="Revision"/>
    <w:hidden/>
    <w:uiPriority w:val="99"/>
    <w:semiHidden/>
    <w:rsid w:val="00A84744"/>
    <w:pPr>
      <w:spacing w:after="0" w:line="240" w:lineRule="auto"/>
    </w:pPr>
    <w:rPr>
      <w:rFonts w:ascii="Times New Roman" w:eastAsia="Arial Unicode MS" w:hAnsi="Times New Roman" w:cs="Times New Roman"/>
      <w:kern w:val="0"/>
      <w:sz w:val="24"/>
      <w:szCs w:val="24"/>
      <w:bdr w:val="nil"/>
      <w14:ligatures w14:val="none"/>
    </w:rPr>
  </w:style>
  <w:style w:type="paragraph" w:styleId="Puslapioinaostekstas">
    <w:name w:val="footnote text"/>
    <w:basedOn w:val="prastasis"/>
    <w:link w:val="PuslapioinaostekstasDiagrama"/>
    <w:uiPriority w:val="99"/>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uiPriority w:val="99"/>
    <w:rsid w:val="00A84744"/>
    <w:rPr>
      <w:rFonts w:ascii="Times New Roman" w:eastAsia="Arial Unicode MS" w:hAnsi="Times New Roman" w:cs="Times New Roman"/>
      <w:kern w:val="0"/>
      <w:sz w:val="20"/>
      <w:szCs w:val="20"/>
      <w:lang w:val="lt-LT"/>
      <w14:ligatures w14:val="none"/>
    </w:rPr>
  </w:style>
  <w:style w:type="character" w:styleId="Puslapioinaosnuoroda">
    <w:name w:val="footnote reference"/>
    <w:aliases w:val="fr"/>
    <w:basedOn w:val="Numatytasispastraiposriftas"/>
    <w:uiPriority w:val="99"/>
    <w:unhideWhenUsed/>
    <w:rsid w:val="00A84744"/>
    <w:rPr>
      <w:vertAlign w:val="superscript"/>
    </w:rPr>
  </w:style>
  <w:style w:type="character" w:styleId="Neapdorotaspaminjimas">
    <w:name w:val="Unresolved Mention"/>
    <w:basedOn w:val="Numatytasispastraiposriftas"/>
    <w:uiPriority w:val="99"/>
    <w:rsid w:val="00A84744"/>
    <w:rPr>
      <w:color w:val="808080"/>
      <w:shd w:val="clear" w:color="auto" w:fill="E6E6E6"/>
    </w:rPr>
  </w:style>
  <w:style w:type="character" w:customStyle="1" w:styleId="BodytextBold">
    <w:name w:val="Body text + Bold"/>
    <w:rsid w:val="00A84744"/>
    <w:rPr>
      <w:rFonts w:ascii="Times New Roman" w:eastAsia="Times New Roman" w:hAnsi="Times New Roman" w:cs="Times New Roman"/>
      <w:b/>
      <w:bCs/>
      <w:i w:val="0"/>
      <w:iCs w:val="0"/>
      <w:strike w:val="0"/>
      <w:dstrike w:val="0"/>
      <w:spacing w:val="0"/>
      <w:sz w:val="22"/>
      <w:szCs w:val="22"/>
    </w:rPr>
  </w:style>
  <w:style w:type="character" w:styleId="Vietosrezervavimoenklotekstas">
    <w:name w:val="Placeholder Text"/>
    <w:basedOn w:val="Numatytasispastraiposriftas"/>
    <w:uiPriority w:val="99"/>
    <w:semiHidden/>
    <w:rsid w:val="00A84744"/>
    <w:rPr>
      <w:color w:val="808080"/>
    </w:rPr>
  </w:style>
  <w:style w:type="paragraph" w:customStyle="1" w:styleId="Pagrindinistekstas2">
    <w:name w:val="Pagrindinis tekstas2"/>
    <w:basedOn w:val="prastasis"/>
    <w:uiPriority w:val="1"/>
    <w:rsid w:val="00A84744"/>
    <w:pPr>
      <w:spacing w:after="0"/>
      <w:ind w:firstLine="312"/>
      <w:jc w:val="both"/>
    </w:pPr>
    <w:rPr>
      <w:rFonts w:ascii="Times New Roman" w:eastAsia="Yu Mincho" w:hAnsi="Times New Roman" w:cs="Times New Roman"/>
      <w:color w:val="000000"/>
      <w:kern w:val="0"/>
      <w:sz w:val="20"/>
      <w:szCs w:val="20"/>
      <w:lang w:val="lt-LT"/>
      <w14:ligatures w14:val="none"/>
    </w:rPr>
  </w:style>
  <w:style w:type="paragraph" w:styleId="Betarp">
    <w:name w:val="No Spacing"/>
    <w:uiPriority w:val="1"/>
    <w:qFormat/>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style>
  <w:style w:type="paragraph" w:customStyle="1" w:styleId="Default">
    <w:name w:val="Default"/>
    <w:rsid w:val="00A84744"/>
    <w:pPr>
      <w:autoSpaceDE w:val="0"/>
      <w:autoSpaceDN w:val="0"/>
      <w:adjustRightInd w:val="0"/>
      <w:spacing w:after="0" w:line="240" w:lineRule="auto"/>
    </w:pPr>
    <w:rPr>
      <w:rFonts w:ascii="Arial" w:eastAsia="Arial Unicode MS" w:hAnsi="Arial" w:cs="Arial"/>
      <w:color w:val="000000"/>
      <w:kern w:val="0"/>
      <w:sz w:val="24"/>
      <w:szCs w:val="24"/>
      <w:bdr w:val="nil"/>
      <w:lang w:val="lt-LT" w:eastAsia="lt-LT"/>
      <w14:ligatures w14:val="none"/>
    </w:rPr>
  </w:style>
  <w:style w:type="paragraph" w:customStyle="1" w:styleId="tajtip">
    <w:name w:val="tajtip"/>
    <w:basedOn w:val="prastasis"/>
    <w:uiPriority w:val="1"/>
    <w:rsid w:val="00A84744"/>
    <w:pPr>
      <w:spacing w:after="150"/>
    </w:pPr>
    <w:rPr>
      <w:rFonts w:ascii="Times New Roman" w:eastAsia="Times New Roman" w:hAnsi="Times New Roman" w:cs="Times New Roman"/>
      <w:kern w:val="0"/>
      <w:sz w:val="24"/>
      <w:szCs w:val="24"/>
      <w:lang w:val="lt-LT" w:eastAsia="lt-LT"/>
      <w14:ligatures w14:val="none"/>
    </w:rPr>
  </w:style>
  <w:style w:type="paragraph" w:customStyle="1" w:styleId="BodyText8">
    <w:name w:val="Body Text8"/>
    <w:basedOn w:val="prastasis"/>
    <w:uiPriority w:val="1"/>
    <w:rsid w:val="00A84744"/>
    <w:pPr>
      <w:spacing w:before="1200" w:after="0" w:line="418" w:lineRule="exact"/>
      <w:ind w:hanging="260"/>
      <w:jc w:val="both"/>
    </w:pPr>
    <w:rPr>
      <w:rFonts w:ascii="Times New Roman" w:eastAsia="Yu Mincho" w:hAnsi="Times New Roman" w:cs="Times New Roman"/>
      <w:color w:val="000000"/>
      <w:kern w:val="0"/>
      <w:lang w:val="lt-LT" w:eastAsia="lt-LT"/>
      <w14:ligatures w14:val="none"/>
    </w:rPr>
  </w:style>
  <w:style w:type="character" w:styleId="Grietas">
    <w:name w:val="Strong"/>
    <w:basedOn w:val="Numatytasispastraiposriftas"/>
    <w:uiPriority w:val="22"/>
    <w:qFormat/>
    <w:rsid w:val="00A84744"/>
    <w:rPr>
      <w:b/>
      <w:bCs/>
    </w:rPr>
  </w:style>
  <w:style w:type="table" w:styleId="Lentelstinklelis">
    <w:name w:val="Table Grid"/>
    <w:basedOn w:val="prastojilentel"/>
    <w:uiPriority w:val="3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3Diagrama1">
    <w:name w:val="Pagrindinis tekstas 3 Diagrama1"/>
    <w:basedOn w:val="Numatytasispastraiposriftas"/>
    <w:uiPriority w:val="99"/>
    <w:semiHidden/>
    <w:rsid w:val="00A84744"/>
    <w:rPr>
      <w:sz w:val="16"/>
      <w:szCs w:val="16"/>
      <w:lang w:val="en-US" w:eastAsia="en-US"/>
    </w:rPr>
  </w:style>
  <w:style w:type="paragraph" w:styleId="Sraopastraipa">
    <w:name w:val="List Paragraph"/>
    <w:basedOn w:val="prastasis"/>
    <w:link w:val="SraopastraipaDiagrama"/>
    <w:uiPriority w:val="34"/>
    <w:qFormat/>
    <w:rsid w:val="00A84744"/>
    <w:pPr>
      <w:spacing w:after="0"/>
      <w:ind w:left="720"/>
      <w:contextualSpacing/>
    </w:pPr>
    <w:rPr>
      <w:rFonts w:ascii="Times New Roman" w:eastAsia="Arial Unicode MS" w:hAnsi="Times New Roman" w:cs="Times New Roman"/>
      <w:kern w:val="0"/>
      <w:sz w:val="24"/>
      <w:szCs w:val="24"/>
      <w:lang w:val="lt-LT"/>
      <w14:ligatures w14:val="none"/>
    </w:rPr>
  </w:style>
  <w:style w:type="paragraph" w:customStyle="1" w:styleId="prastasiniatinklio1">
    <w:name w:val="Įprastas (žiniatinklio)1"/>
    <w:basedOn w:val="prastasis"/>
    <w:next w:val="prastasiniatinklio"/>
    <w:uiPriority w:val="99"/>
    <w:unhideWhenUsed/>
    <w:rsid w:val="00A84744"/>
    <w:pPr>
      <w:spacing w:beforeAutospacing="1" w:after="0" w:afterAutospacing="1"/>
    </w:pPr>
    <w:rPr>
      <w:rFonts w:ascii="Calibri" w:eastAsia="Yu Mincho" w:hAnsi="Calibri" w:cs="Calibri"/>
      <w:kern w:val="0"/>
      <w:lang w:val="lt-LT" w:eastAsia="lt-LT"/>
      <w14:ligatures w14:val="none"/>
    </w:rPr>
  </w:style>
  <w:style w:type="character" w:styleId="Emfaz">
    <w:name w:val="Emphasis"/>
    <w:basedOn w:val="Numatytasispastraiposriftas"/>
    <w:uiPriority w:val="20"/>
    <w:qFormat/>
    <w:rsid w:val="00A84744"/>
    <w:rPr>
      <w:i/>
      <w:iCs/>
    </w:rPr>
  </w:style>
  <w:style w:type="paragraph" w:customStyle="1" w:styleId="Normal1">
    <w:name w:val="Normal1"/>
    <w:rsid w:val="00A84744"/>
    <w:pPr>
      <w:widowControl w:val="0"/>
      <w:spacing w:after="0" w:line="240" w:lineRule="auto"/>
      <w:contextualSpacing/>
    </w:pPr>
    <w:rPr>
      <w:rFonts w:ascii="Times New Roman" w:eastAsia="Times New Roman" w:hAnsi="Times New Roman" w:cs="Times New Roman"/>
      <w:color w:val="000000"/>
      <w:kern w:val="0"/>
      <w:sz w:val="24"/>
      <w:szCs w:val="20"/>
      <w14:ligatures w14:val="none"/>
    </w:rPr>
  </w:style>
  <w:style w:type="paragraph" w:customStyle="1" w:styleId="Pagrindinistekstas1">
    <w:name w:val="Pagrindinis tekstas1"/>
    <w:basedOn w:val="prastasis"/>
    <w:uiPriority w:val="1"/>
    <w:rsid w:val="00A84744"/>
    <w:pPr>
      <w:spacing w:after="0"/>
      <w:ind w:firstLine="312"/>
      <w:jc w:val="both"/>
    </w:pPr>
    <w:rPr>
      <w:rFonts w:ascii="Times New Roman" w:eastAsia="Times New Roman" w:hAnsi="Times New Roman" w:cs="Times New Roman"/>
      <w:color w:val="000000"/>
      <w:kern w:val="0"/>
      <w:sz w:val="20"/>
      <w:szCs w:val="20"/>
      <w:lang w:val="lt-LT"/>
      <w14:ligatures w14:val="none"/>
    </w:rPr>
  </w:style>
  <w:style w:type="paragraph" w:customStyle="1" w:styleId="CentrBoldm">
    <w:name w:val="CentrBoldm"/>
    <w:basedOn w:val="prastasis"/>
    <w:uiPriority w:val="1"/>
    <w:rsid w:val="00A84744"/>
    <w:pPr>
      <w:spacing w:after="0"/>
      <w:jc w:val="center"/>
    </w:pPr>
    <w:rPr>
      <w:rFonts w:ascii="TimesLT" w:eastAsia="Times New Roman" w:hAnsi="TimesLT" w:cs="Times New Roman"/>
      <w:b/>
      <w:bCs/>
      <w:kern w:val="0"/>
      <w:sz w:val="20"/>
      <w:szCs w:val="20"/>
      <w:lang w:val="lt-LT"/>
      <w14:ligatures w14:val="none"/>
    </w:rPr>
  </w:style>
  <w:style w:type="character" w:customStyle="1" w:styleId="Numatytasispastraiposriftas1">
    <w:name w:val="Numatytasis pastraipos šriftas1"/>
    <w:rsid w:val="00A84744"/>
  </w:style>
  <w:style w:type="paragraph" w:customStyle="1" w:styleId="prastasis1">
    <w:name w:val="Įprastasis1"/>
    <w:rsid w:val="00A84744"/>
    <w:pPr>
      <w:suppressAutoHyphens/>
      <w:autoSpaceDN w:val="0"/>
      <w:spacing w:after="0" w:line="240" w:lineRule="auto"/>
      <w:textAlignment w:val="baseline"/>
    </w:pPr>
    <w:rPr>
      <w:rFonts w:ascii="Times New Roman" w:eastAsia="Times New Roman" w:hAnsi="Times New Roman" w:cs="Times New Roman"/>
      <w:kern w:val="0"/>
      <w:sz w:val="24"/>
      <w:szCs w:val="20"/>
      <w:lang w:val="lt-LT"/>
      <w14:ligatures w14:val="none"/>
    </w:rPr>
  </w:style>
  <w:style w:type="paragraph" w:customStyle="1" w:styleId="FreeForm">
    <w:name w:val="Free Form"/>
    <w:rsid w:val="00A84744"/>
    <w:pPr>
      <w:pBdr>
        <w:top w:val="nil"/>
        <w:left w:val="nil"/>
        <w:bottom w:val="nil"/>
        <w:right w:val="nil"/>
        <w:between w:val="nil"/>
        <w:bar w:val="nil"/>
      </w:pBdr>
      <w:spacing w:after="0" w:line="240" w:lineRule="auto"/>
    </w:pPr>
    <w:rPr>
      <w:rFonts w:ascii="Helvetica Neue" w:eastAsia="Helvetica Neue" w:hAnsi="Helvetica Neue" w:cs="Helvetica Neue"/>
      <w:color w:val="413F3C"/>
      <w:kern w:val="0"/>
      <w:sz w:val="16"/>
      <w:szCs w:val="16"/>
      <w:bdr w:val="nil"/>
      <w14:ligatures w14:val="none"/>
    </w:rPr>
  </w:style>
  <w:style w:type="numbering" w:customStyle="1" w:styleId="Numbered">
    <w:name w:val="Numbered"/>
    <w:rsid w:val="00A84744"/>
    <w:pPr>
      <w:numPr>
        <w:numId w:val="2"/>
      </w:numPr>
    </w:pPr>
  </w:style>
  <w:style w:type="character" w:styleId="Paminjimas">
    <w:name w:val="Mention"/>
    <w:basedOn w:val="Numatytasispastraiposriftas"/>
    <w:uiPriority w:val="99"/>
    <w:unhideWhenUsed/>
    <w:rsid w:val="00A84744"/>
    <w:rPr>
      <w:color w:val="2B579A"/>
      <w:shd w:val="clear" w:color="auto" w:fill="E1DFDD"/>
    </w:rPr>
  </w:style>
  <w:style w:type="paragraph" w:customStyle="1" w:styleId="Turinioantrat1">
    <w:name w:val="Turinio antraštė1"/>
    <w:basedOn w:val="Antrat1"/>
    <w:next w:val="prastasis"/>
    <w:uiPriority w:val="39"/>
    <w:unhideWhenUsed/>
    <w:qFormat/>
    <w:rsid w:val="00A84744"/>
    <w:pPr>
      <w:keepLines/>
      <w:spacing w:before="240"/>
      <w:outlineLvl w:val="9"/>
    </w:pPr>
    <w:rPr>
      <w:rFonts w:ascii="Calibri Light" w:eastAsia="Yu Gothic Light" w:hAnsi="Calibri Light"/>
      <w:color w:val="2F5496"/>
      <w:sz w:val="32"/>
      <w:szCs w:val="32"/>
      <w:lang w:val="en-US" w:eastAsia="en-US"/>
    </w:rPr>
  </w:style>
  <w:style w:type="paragraph" w:styleId="Turinys1">
    <w:name w:val="toc 1"/>
    <w:basedOn w:val="prastasis"/>
    <w:next w:val="prastasis"/>
    <w:uiPriority w:val="39"/>
    <w:unhideWhenUsed/>
    <w:rsid w:val="00A84744"/>
    <w:pPr>
      <w:spacing w:after="100"/>
    </w:pPr>
    <w:rPr>
      <w:rFonts w:ascii="Times New Roman" w:eastAsia="Arial Unicode MS" w:hAnsi="Times New Roman" w:cs="Times New Roman"/>
      <w:kern w:val="0"/>
      <w:sz w:val="24"/>
      <w:szCs w:val="24"/>
      <w:lang w:val="lt-LT"/>
      <w14:ligatures w14:val="none"/>
    </w:rPr>
  </w:style>
  <w:style w:type="paragraph" w:styleId="Turinys2">
    <w:name w:val="toc 2"/>
    <w:basedOn w:val="prastasis"/>
    <w:next w:val="prastasis"/>
    <w:uiPriority w:val="39"/>
    <w:unhideWhenUsed/>
    <w:rsid w:val="00A84744"/>
    <w:pPr>
      <w:spacing w:after="100"/>
      <w:ind w:left="240"/>
    </w:pPr>
    <w:rPr>
      <w:rFonts w:ascii="Times New Roman" w:eastAsia="Arial Unicode MS" w:hAnsi="Times New Roman" w:cs="Times New Roman"/>
      <w:kern w:val="0"/>
      <w:sz w:val="24"/>
      <w:szCs w:val="24"/>
      <w:lang w:val="lt-LT"/>
      <w14:ligatures w14:val="none"/>
    </w:rPr>
  </w:style>
  <w:style w:type="paragraph" w:customStyle="1" w:styleId="BodyText1">
    <w:name w:val="Body Text1"/>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agrindinistekstas3">
    <w:name w:val="Pagrindinis tekstas3"/>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unktai">
    <w:name w:val="Punktai"/>
    <w:basedOn w:val="Sraopastraipa"/>
    <w:link w:val="PunktaiChar"/>
    <w:uiPriority w:val="1"/>
    <w:qFormat/>
    <w:rsid w:val="00A84744"/>
    <w:pPr>
      <w:numPr>
        <w:numId w:val="3"/>
      </w:numPr>
      <w:jc w:val="both"/>
    </w:pPr>
    <w:rPr>
      <w:rFonts w:eastAsia="Calibri"/>
    </w:rPr>
  </w:style>
  <w:style w:type="character" w:customStyle="1" w:styleId="PunktaiChar">
    <w:name w:val="Punktai Char"/>
    <w:basedOn w:val="Numatytasispastraiposriftas"/>
    <w:link w:val="Punktai"/>
    <w:uiPriority w:val="1"/>
    <w:rsid w:val="00A84744"/>
    <w:rPr>
      <w:rFonts w:ascii="Times New Roman" w:eastAsia="Calibri" w:hAnsi="Times New Roman" w:cs="Times New Roman"/>
      <w:kern w:val="0"/>
      <w:sz w:val="24"/>
      <w:szCs w:val="24"/>
      <w:lang w:val="lt-LT"/>
      <w14:ligatures w14:val="none"/>
    </w:rPr>
  </w:style>
  <w:style w:type="character" w:customStyle="1" w:styleId="Perirtashipersaitas1">
    <w:name w:val="Peržiūrėtas hipersaitas1"/>
    <w:basedOn w:val="Numatytasispastraiposriftas"/>
    <w:uiPriority w:val="99"/>
    <w:semiHidden/>
    <w:unhideWhenUsed/>
    <w:rsid w:val="00A84744"/>
    <w:rPr>
      <w:color w:val="954F72"/>
      <w:u w:val="single"/>
    </w:rPr>
  </w:style>
  <w:style w:type="character" w:customStyle="1" w:styleId="dlxnowrap1">
    <w:name w:val="dlxnowrap1"/>
    <w:basedOn w:val="Numatytasispastraiposriftas"/>
    <w:rsid w:val="00A84744"/>
  </w:style>
  <w:style w:type="character" w:customStyle="1" w:styleId="SraopastraipaDiagrama">
    <w:name w:val="Sąrašo pastraipa Diagrama"/>
    <w:basedOn w:val="Numatytasispastraiposriftas"/>
    <w:link w:val="Sraopastraipa"/>
    <w:uiPriority w:val="34"/>
    <w:rsid w:val="00A84744"/>
    <w:rPr>
      <w:rFonts w:ascii="Times New Roman" w:eastAsia="Arial Unicode MS" w:hAnsi="Times New Roman" w:cs="Times New Roman"/>
      <w:kern w:val="0"/>
      <w:sz w:val="24"/>
      <w:szCs w:val="24"/>
      <w:lang w:val="lt-LT"/>
      <w14:ligatures w14:val="none"/>
    </w:rPr>
  </w:style>
  <w:style w:type="numbering" w:customStyle="1" w:styleId="Stilius1">
    <w:name w:val="Stilius1"/>
    <w:uiPriority w:val="99"/>
    <w:rsid w:val="00A84744"/>
    <w:pPr>
      <w:numPr>
        <w:numId w:val="4"/>
      </w:numPr>
    </w:pPr>
  </w:style>
  <w:style w:type="numbering" w:customStyle="1" w:styleId="Stilius2">
    <w:name w:val="Stilius2"/>
    <w:uiPriority w:val="99"/>
    <w:rsid w:val="00A84744"/>
    <w:pPr>
      <w:numPr>
        <w:numId w:val="5"/>
      </w:numPr>
    </w:pPr>
  </w:style>
  <w:style w:type="numbering" w:customStyle="1" w:styleId="Stilius3">
    <w:name w:val="Stilius3"/>
    <w:uiPriority w:val="99"/>
    <w:rsid w:val="00A84744"/>
    <w:pPr>
      <w:numPr>
        <w:numId w:val="6"/>
      </w:numPr>
    </w:pPr>
  </w:style>
  <w:style w:type="numbering" w:customStyle="1" w:styleId="Stilius4">
    <w:name w:val="Stilius4"/>
    <w:uiPriority w:val="99"/>
    <w:rsid w:val="00A84744"/>
    <w:pPr>
      <w:numPr>
        <w:numId w:val="7"/>
      </w:numPr>
    </w:pPr>
  </w:style>
  <w:style w:type="numbering" w:customStyle="1" w:styleId="Stilius5">
    <w:name w:val="Stilius5"/>
    <w:uiPriority w:val="99"/>
    <w:rsid w:val="00A84744"/>
    <w:pPr>
      <w:numPr>
        <w:numId w:val="8"/>
      </w:numPr>
    </w:pPr>
  </w:style>
  <w:style w:type="numbering" w:customStyle="1" w:styleId="Stilius6">
    <w:name w:val="Stilius6"/>
    <w:uiPriority w:val="99"/>
    <w:rsid w:val="00A84744"/>
    <w:pPr>
      <w:numPr>
        <w:numId w:val="9"/>
      </w:numPr>
    </w:pPr>
  </w:style>
  <w:style w:type="numbering" w:customStyle="1" w:styleId="Stilius7">
    <w:name w:val="Stilius7"/>
    <w:uiPriority w:val="99"/>
    <w:rsid w:val="00A84744"/>
    <w:pPr>
      <w:numPr>
        <w:numId w:val="10"/>
      </w:numPr>
    </w:pPr>
  </w:style>
  <w:style w:type="numbering" w:customStyle="1" w:styleId="Stilius8">
    <w:name w:val="Stilius8"/>
    <w:uiPriority w:val="99"/>
    <w:rsid w:val="00A84744"/>
    <w:pPr>
      <w:numPr>
        <w:numId w:val="11"/>
      </w:numPr>
    </w:pPr>
  </w:style>
  <w:style w:type="numbering" w:customStyle="1" w:styleId="Stilius9">
    <w:name w:val="Stilius9"/>
    <w:uiPriority w:val="99"/>
    <w:rsid w:val="00A84744"/>
    <w:pPr>
      <w:numPr>
        <w:numId w:val="12"/>
      </w:numPr>
    </w:pPr>
  </w:style>
  <w:style w:type="numbering" w:customStyle="1" w:styleId="Stilius10">
    <w:name w:val="Stilius10"/>
    <w:uiPriority w:val="99"/>
    <w:rsid w:val="00A84744"/>
    <w:pPr>
      <w:numPr>
        <w:numId w:val="13"/>
      </w:numPr>
    </w:pPr>
  </w:style>
  <w:style w:type="character" w:customStyle="1" w:styleId="cf01">
    <w:name w:val="cf01"/>
    <w:basedOn w:val="Numatytasispastraiposriftas"/>
    <w:rsid w:val="00A84744"/>
    <w:rPr>
      <w:rFonts w:ascii="Segoe UI" w:hAnsi="Segoe UI" w:cs="Segoe UI" w:hint="default"/>
      <w:sz w:val="18"/>
      <w:szCs w:val="18"/>
    </w:rPr>
  </w:style>
  <w:style w:type="paragraph" w:customStyle="1" w:styleId="Numeravimas">
    <w:name w:val="Numeravimas"/>
    <w:basedOn w:val="prastasis"/>
    <w:uiPriority w:val="1"/>
    <w:rsid w:val="00A84744"/>
    <w:pPr>
      <w:spacing w:after="0"/>
    </w:pPr>
    <w:rPr>
      <w:rFonts w:ascii="Times New Roman" w:eastAsia="Times New Roman" w:hAnsi="Times New Roman" w:cs="Times New Roman"/>
      <w:kern w:val="0"/>
      <w:sz w:val="24"/>
      <w:szCs w:val="24"/>
      <w:lang w:val="lt-LT" w:eastAsia="lt-LT"/>
      <w14:ligatures w14:val="none"/>
    </w:rPr>
  </w:style>
  <w:style w:type="table" w:customStyle="1" w:styleId="TableGrid1">
    <w:name w:val="Table Grid1"/>
    <w:basedOn w:val="prastojilentel"/>
    <w:next w:val="Lentelstinklelis"/>
    <w:uiPriority w:val="3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A84744"/>
  </w:style>
  <w:style w:type="character" w:customStyle="1" w:styleId="eop">
    <w:name w:val="eop"/>
    <w:basedOn w:val="Numatytasispastraiposriftas"/>
    <w:rsid w:val="00A84744"/>
  </w:style>
  <w:style w:type="character" w:customStyle="1" w:styleId="Laukeliai">
    <w:name w:val="Laukeliai"/>
    <w:uiPriority w:val="1"/>
    <w:rsid w:val="00A84744"/>
    <w:rPr>
      <w:rFonts w:ascii="Arial" w:hAnsi="Arial"/>
      <w:sz w:val="20"/>
    </w:rPr>
  </w:style>
  <w:style w:type="paragraph" w:customStyle="1" w:styleId="Paantrat1">
    <w:name w:val="Paantraštė1"/>
    <w:basedOn w:val="prastasis"/>
    <w:next w:val="prastasis"/>
    <w:uiPriority w:val="11"/>
    <w:qFormat/>
    <w:rsid w:val="00A84744"/>
    <w:pPr>
      <w:spacing w:after="0"/>
    </w:pPr>
    <w:rPr>
      <w:rFonts w:ascii="Times New Roman" w:eastAsia="Yu Mincho" w:hAnsi="Times New Roman" w:cs="Times New Roman"/>
      <w:color w:val="5A5A5A"/>
      <w:kern w:val="0"/>
      <w:sz w:val="24"/>
      <w:szCs w:val="24"/>
      <w:lang w:val="lt-LT"/>
      <w14:ligatures w14:val="none"/>
    </w:rPr>
  </w:style>
  <w:style w:type="paragraph" w:customStyle="1" w:styleId="Citata1">
    <w:name w:val="Citata1"/>
    <w:basedOn w:val="prastasis"/>
    <w:next w:val="prastasis"/>
    <w:uiPriority w:val="29"/>
    <w:qFormat/>
    <w:rsid w:val="00A84744"/>
    <w:pPr>
      <w:spacing w:before="200" w:after="0"/>
      <w:ind w:left="864" w:right="864"/>
      <w:jc w:val="center"/>
    </w:pPr>
    <w:rPr>
      <w:rFonts w:ascii="Times New Roman" w:eastAsia="Arial Unicode MS" w:hAnsi="Times New Roman" w:cs="Times New Roman"/>
      <w:i/>
      <w:iCs/>
      <w:color w:val="404040"/>
      <w:kern w:val="0"/>
      <w:sz w:val="24"/>
      <w:szCs w:val="24"/>
      <w:lang w:val="lt-LT"/>
      <w14:ligatures w14:val="none"/>
    </w:rPr>
  </w:style>
  <w:style w:type="paragraph" w:customStyle="1" w:styleId="Iskirtacitata1">
    <w:name w:val="Išskirta citata1"/>
    <w:basedOn w:val="prastasis"/>
    <w:next w:val="prastasis"/>
    <w:uiPriority w:val="30"/>
    <w:qFormat/>
    <w:rsid w:val="00A84744"/>
    <w:pPr>
      <w:spacing w:before="360" w:after="360"/>
      <w:ind w:left="864" w:right="864"/>
      <w:jc w:val="center"/>
    </w:pPr>
    <w:rPr>
      <w:rFonts w:ascii="Times New Roman" w:eastAsia="Arial Unicode MS" w:hAnsi="Times New Roman" w:cs="Times New Roman"/>
      <w:i/>
      <w:iCs/>
      <w:color w:val="4472C4"/>
      <w:kern w:val="0"/>
      <w:sz w:val="24"/>
      <w:szCs w:val="24"/>
      <w:lang w:val="lt-LT"/>
      <w14:ligatures w14:val="none"/>
    </w:rPr>
  </w:style>
  <w:style w:type="character" w:customStyle="1" w:styleId="PaantratDiagrama">
    <w:name w:val="Paantraštė Diagrama"/>
    <w:basedOn w:val="Numatytasispastraiposriftas"/>
    <w:link w:val="Paantrat"/>
    <w:uiPriority w:val="11"/>
    <w:rsid w:val="00A84744"/>
    <w:rPr>
      <w:rFonts w:ascii="Calibri" w:eastAsia="Yu Mincho" w:hAnsi="Calibri" w:cs="Arial"/>
      <w:noProof w:val="0"/>
      <w:color w:val="5A5A5A"/>
      <w:lang w:val="lt-LT"/>
    </w:rPr>
  </w:style>
  <w:style w:type="character" w:customStyle="1" w:styleId="CitataDiagrama">
    <w:name w:val="Citata Diagrama"/>
    <w:basedOn w:val="Numatytasispastraiposriftas"/>
    <w:link w:val="Citata"/>
    <w:uiPriority w:val="29"/>
    <w:rsid w:val="00A84744"/>
    <w:rPr>
      <w:i/>
      <w:iCs/>
      <w:noProof w:val="0"/>
      <w:color w:val="404040"/>
      <w:lang w:val="lt-LT"/>
    </w:rPr>
  </w:style>
  <w:style w:type="character" w:customStyle="1" w:styleId="IskirtacitataDiagrama">
    <w:name w:val="Išskirta citata Diagrama"/>
    <w:basedOn w:val="Numatytasispastraiposriftas"/>
    <w:link w:val="Iskirtacitata"/>
    <w:uiPriority w:val="30"/>
    <w:rsid w:val="00A84744"/>
    <w:rPr>
      <w:i/>
      <w:iCs/>
      <w:noProof w:val="0"/>
      <w:color w:val="4472C4"/>
      <w:lang w:val="lt-LT"/>
    </w:rPr>
  </w:style>
  <w:style w:type="paragraph" w:styleId="Turinys3">
    <w:name w:val="toc 3"/>
    <w:basedOn w:val="prastasis"/>
    <w:next w:val="prastasis"/>
    <w:uiPriority w:val="39"/>
    <w:unhideWhenUsed/>
    <w:rsid w:val="00A84744"/>
    <w:pPr>
      <w:spacing w:after="100"/>
      <w:ind w:left="440"/>
    </w:pPr>
    <w:rPr>
      <w:rFonts w:ascii="Times New Roman" w:eastAsia="Arial Unicode MS" w:hAnsi="Times New Roman" w:cs="Times New Roman"/>
      <w:kern w:val="0"/>
      <w:sz w:val="24"/>
      <w:szCs w:val="24"/>
      <w:lang w:val="lt-LT"/>
      <w14:ligatures w14:val="none"/>
    </w:rPr>
  </w:style>
  <w:style w:type="paragraph" w:styleId="Turinys4">
    <w:name w:val="toc 4"/>
    <w:basedOn w:val="prastasis"/>
    <w:next w:val="prastasis"/>
    <w:uiPriority w:val="39"/>
    <w:unhideWhenUsed/>
    <w:rsid w:val="00A84744"/>
    <w:pPr>
      <w:spacing w:after="100"/>
      <w:ind w:left="660"/>
    </w:pPr>
    <w:rPr>
      <w:rFonts w:ascii="Times New Roman" w:eastAsia="Arial Unicode MS" w:hAnsi="Times New Roman" w:cs="Times New Roman"/>
      <w:kern w:val="0"/>
      <w:sz w:val="24"/>
      <w:szCs w:val="24"/>
      <w:lang w:val="lt-LT"/>
      <w14:ligatures w14:val="none"/>
    </w:rPr>
  </w:style>
  <w:style w:type="paragraph" w:styleId="Turinys5">
    <w:name w:val="toc 5"/>
    <w:basedOn w:val="prastasis"/>
    <w:next w:val="prastasis"/>
    <w:uiPriority w:val="39"/>
    <w:unhideWhenUsed/>
    <w:rsid w:val="00A84744"/>
    <w:pPr>
      <w:spacing w:after="100"/>
      <w:ind w:left="880"/>
    </w:pPr>
    <w:rPr>
      <w:rFonts w:ascii="Times New Roman" w:eastAsia="Arial Unicode MS" w:hAnsi="Times New Roman" w:cs="Times New Roman"/>
      <w:kern w:val="0"/>
      <w:sz w:val="24"/>
      <w:szCs w:val="24"/>
      <w:lang w:val="lt-LT"/>
      <w14:ligatures w14:val="none"/>
    </w:rPr>
  </w:style>
  <w:style w:type="paragraph" w:styleId="Turinys6">
    <w:name w:val="toc 6"/>
    <w:basedOn w:val="prastasis"/>
    <w:next w:val="prastasis"/>
    <w:uiPriority w:val="39"/>
    <w:unhideWhenUsed/>
    <w:rsid w:val="00A84744"/>
    <w:pPr>
      <w:spacing w:after="100"/>
      <w:ind w:left="1100"/>
    </w:pPr>
    <w:rPr>
      <w:rFonts w:ascii="Times New Roman" w:eastAsia="Arial Unicode MS" w:hAnsi="Times New Roman" w:cs="Times New Roman"/>
      <w:kern w:val="0"/>
      <w:sz w:val="24"/>
      <w:szCs w:val="24"/>
      <w:lang w:val="lt-LT"/>
      <w14:ligatures w14:val="none"/>
    </w:rPr>
  </w:style>
  <w:style w:type="paragraph" w:styleId="Turinys7">
    <w:name w:val="toc 7"/>
    <w:basedOn w:val="prastasis"/>
    <w:next w:val="prastasis"/>
    <w:uiPriority w:val="39"/>
    <w:unhideWhenUsed/>
    <w:rsid w:val="00A84744"/>
    <w:pPr>
      <w:spacing w:after="100"/>
      <w:ind w:left="1320"/>
    </w:pPr>
    <w:rPr>
      <w:rFonts w:ascii="Times New Roman" w:eastAsia="Arial Unicode MS" w:hAnsi="Times New Roman" w:cs="Times New Roman"/>
      <w:kern w:val="0"/>
      <w:sz w:val="24"/>
      <w:szCs w:val="24"/>
      <w:lang w:val="lt-LT"/>
      <w14:ligatures w14:val="none"/>
    </w:rPr>
  </w:style>
  <w:style w:type="paragraph" w:styleId="Turinys8">
    <w:name w:val="toc 8"/>
    <w:basedOn w:val="prastasis"/>
    <w:next w:val="prastasis"/>
    <w:uiPriority w:val="39"/>
    <w:unhideWhenUsed/>
    <w:rsid w:val="00A84744"/>
    <w:pPr>
      <w:spacing w:after="100"/>
      <w:ind w:left="1540"/>
    </w:pPr>
    <w:rPr>
      <w:rFonts w:ascii="Times New Roman" w:eastAsia="Arial Unicode MS" w:hAnsi="Times New Roman" w:cs="Times New Roman"/>
      <w:kern w:val="0"/>
      <w:sz w:val="24"/>
      <w:szCs w:val="24"/>
      <w:lang w:val="lt-LT"/>
      <w14:ligatures w14:val="none"/>
    </w:rPr>
  </w:style>
  <w:style w:type="paragraph" w:styleId="Turinys9">
    <w:name w:val="toc 9"/>
    <w:basedOn w:val="prastasis"/>
    <w:next w:val="prastasis"/>
    <w:uiPriority w:val="39"/>
    <w:unhideWhenUsed/>
    <w:rsid w:val="00A84744"/>
    <w:pPr>
      <w:spacing w:after="100"/>
      <w:ind w:left="1760"/>
    </w:pPr>
    <w:rPr>
      <w:rFonts w:ascii="Times New Roman" w:eastAsia="Arial Unicode MS" w:hAnsi="Times New Roman" w:cs="Times New Roman"/>
      <w:kern w:val="0"/>
      <w:sz w:val="24"/>
      <w:szCs w:val="24"/>
      <w:lang w:val="lt-LT"/>
      <w14:ligatures w14:val="none"/>
    </w:rPr>
  </w:style>
  <w:style w:type="paragraph" w:styleId="Dokumentoinaostekstas">
    <w:name w:val="endnote text"/>
    <w:basedOn w:val="prastasis"/>
    <w:link w:val="DokumentoinaostekstasDiagrama"/>
    <w:uiPriority w:val="99"/>
    <w:semiHidden/>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DokumentoinaostekstasDiagrama">
    <w:name w:val="Dokumento išnašos tekstas Diagrama"/>
    <w:basedOn w:val="Numatytasispastraiposriftas"/>
    <w:link w:val="Dokumentoinaostekstas"/>
    <w:uiPriority w:val="99"/>
    <w:semiHidden/>
    <w:rsid w:val="00A84744"/>
    <w:rPr>
      <w:rFonts w:ascii="Times New Roman" w:eastAsia="Arial Unicode MS" w:hAnsi="Times New Roman" w:cs="Times New Roman"/>
      <w:kern w:val="0"/>
      <w:sz w:val="20"/>
      <w:szCs w:val="20"/>
      <w:lang w:val="lt-LT"/>
      <w14:ligatures w14:val="none"/>
    </w:rPr>
  </w:style>
  <w:style w:type="paragraph" w:styleId="prastasiniatinklio">
    <w:name w:val="Normal (Web)"/>
    <w:basedOn w:val="prastasis"/>
    <w:uiPriority w:val="99"/>
    <w:semiHidden/>
    <w:unhideWhenUsed/>
    <w:rsid w:val="00A84744"/>
    <w:rPr>
      <w:rFonts w:ascii="Times New Roman" w:hAnsi="Times New Roman" w:cs="Times New Roman"/>
      <w:sz w:val="24"/>
      <w:szCs w:val="24"/>
    </w:rPr>
  </w:style>
  <w:style w:type="character" w:styleId="Perirtashipersaitas">
    <w:name w:val="FollowedHyperlink"/>
    <w:basedOn w:val="Numatytasispastraiposriftas"/>
    <w:uiPriority w:val="99"/>
    <w:semiHidden/>
    <w:unhideWhenUsed/>
    <w:rsid w:val="00A84744"/>
    <w:rPr>
      <w:color w:val="954F72" w:themeColor="followedHyperlink"/>
      <w:u w:val="single"/>
    </w:rPr>
  </w:style>
  <w:style w:type="paragraph" w:styleId="Paantrat">
    <w:name w:val="Subtitle"/>
    <w:basedOn w:val="prastasis"/>
    <w:next w:val="prastasis"/>
    <w:link w:val="PaantratDiagrama"/>
    <w:uiPriority w:val="11"/>
    <w:qFormat/>
    <w:rsid w:val="00A84744"/>
    <w:pPr>
      <w:numPr>
        <w:ilvl w:val="1"/>
      </w:numPr>
    </w:pPr>
    <w:rPr>
      <w:rFonts w:ascii="Calibri" w:eastAsia="Yu Mincho" w:hAnsi="Calibri" w:cs="Arial"/>
      <w:color w:val="5A5A5A"/>
      <w:lang w:val="lt-LT"/>
    </w:rPr>
  </w:style>
  <w:style w:type="character" w:customStyle="1" w:styleId="PaantratDiagrama1">
    <w:name w:val="Paantraštė Diagrama1"/>
    <w:basedOn w:val="Numatytasispastraiposriftas"/>
    <w:uiPriority w:val="11"/>
    <w:rsid w:val="00A84744"/>
    <w:rPr>
      <w:rFonts w:eastAsiaTheme="minorEastAsia"/>
      <w:color w:val="5A5A5A" w:themeColor="text1" w:themeTint="A5"/>
      <w:spacing w:val="15"/>
    </w:rPr>
  </w:style>
  <w:style w:type="paragraph" w:styleId="Citata">
    <w:name w:val="Quote"/>
    <w:basedOn w:val="prastasis"/>
    <w:next w:val="prastasis"/>
    <w:link w:val="CitataDiagrama"/>
    <w:uiPriority w:val="29"/>
    <w:qFormat/>
    <w:rsid w:val="00A84744"/>
    <w:pPr>
      <w:spacing w:before="200"/>
      <w:ind w:left="864" w:right="864"/>
      <w:jc w:val="center"/>
    </w:pPr>
    <w:rPr>
      <w:i/>
      <w:iCs/>
      <w:color w:val="404040"/>
      <w:lang w:val="lt-LT"/>
    </w:rPr>
  </w:style>
  <w:style w:type="character" w:customStyle="1" w:styleId="CitataDiagrama1">
    <w:name w:val="Citata Diagrama1"/>
    <w:basedOn w:val="Numatytasispastraiposriftas"/>
    <w:uiPriority w:val="29"/>
    <w:rsid w:val="00A84744"/>
    <w:rPr>
      <w:i/>
      <w:iCs/>
      <w:color w:val="404040" w:themeColor="text1" w:themeTint="BF"/>
    </w:rPr>
  </w:style>
  <w:style w:type="paragraph" w:styleId="Iskirtacitata">
    <w:name w:val="Intense Quote"/>
    <w:basedOn w:val="prastasis"/>
    <w:next w:val="prastasis"/>
    <w:link w:val="IskirtacitataDiagrama"/>
    <w:uiPriority w:val="30"/>
    <w:qFormat/>
    <w:rsid w:val="00A84744"/>
    <w:pPr>
      <w:pBdr>
        <w:top w:val="single" w:sz="4" w:space="10" w:color="4472C4" w:themeColor="accent1"/>
        <w:bottom w:val="single" w:sz="4" w:space="10" w:color="4472C4" w:themeColor="accent1"/>
      </w:pBdr>
      <w:spacing w:before="360" w:after="360"/>
      <w:ind w:left="864" w:right="864"/>
      <w:jc w:val="center"/>
    </w:pPr>
    <w:rPr>
      <w:i/>
      <w:iCs/>
      <w:color w:val="4472C4"/>
      <w:lang w:val="lt-LT"/>
    </w:rPr>
  </w:style>
  <w:style w:type="character" w:customStyle="1" w:styleId="IskirtacitataDiagrama1">
    <w:name w:val="Išskirta citata Diagrama1"/>
    <w:basedOn w:val="Numatytasispastraiposriftas"/>
    <w:uiPriority w:val="30"/>
    <w:rsid w:val="00A84744"/>
    <w:rPr>
      <w:i/>
      <w:iCs/>
      <w:color w:val="4472C4" w:themeColor="accent1"/>
    </w:rPr>
  </w:style>
  <w:style w:type="character" w:customStyle="1" w:styleId="cf11">
    <w:name w:val="cf11"/>
    <w:basedOn w:val="Numatytasispastraiposriftas"/>
    <w:rsid w:val="00654F00"/>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510672">
      <w:bodyDiv w:val="1"/>
      <w:marLeft w:val="0"/>
      <w:marRight w:val="0"/>
      <w:marTop w:val="0"/>
      <w:marBottom w:val="0"/>
      <w:divBdr>
        <w:top w:val="none" w:sz="0" w:space="0" w:color="auto"/>
        <w:left w:val="none" w:sz="0" w:space="0" w:color="auto"/>
        <w:bottom w:val="none" w:sz="0" w:space="0" w:color="auto"/>
        <w:right w:val="none" w:sz="0" w:space="0" w:color="auto"/>
      </w:divBdr>
    </w:div>
    <w:div w:id="771583927">
      <w:bodyDiv w:val="1"/>
      <w:marLeft w:val="0"/>
      <w:marRight w:val="0"/>
      <w:marTop w:val="0"/>
      <w:marBottom w:val="0"/>
      <w:divBdr>
        <w:top w:val="none" w:sz="0" w:space="0" w:color="auto"/>
        <w:left w:val="none" w:sz="0" w:space="0" w:color="auto"/>
        <w:bottom w:val="none" w:sz="0" w:space="0" w:color="auto"/>
        <w:right w:val="none" w:sz="0" w:space="0" w:color="auto"/>
      </w:divBdr>
    </w:div>
    <w:div w:id="1365136786">
      <w:bodyDiv w:val="1"/>
      <w:marLeft w:val="0"/>
      <w:marRight w:val="0"/>
      <w:marTop w:val="0"/>
      <w:marBottom w:val="0"/>
      <w:divBdr>
        <w:top w:val="none" w:sz="0" w:space="0" w:color="auto"/>
        <w:left w:val="none" w:sz="0" w:space="0" w:color="auto"/>
        <w:bottom w:val="none" w:sz="0" w:space="0" w:color="auto"/>
        <w:right w:val="none" w:sz="0" w:space="0" w:color="auto"/>
      </w:divBdr>
    </w:div>
    <w:div w:id="2037391546">
      <w:bodyDiv w:val="1"/>
      <w:marLeft w:val="0"/>
      <w:marRight w:val="0"/>
      <w:marTop w:val="0"/>
      <w:marBottom w:val="0"/>
      <w:divBdr>
        <w:top w:val="none" w:sz="0" w:space="0" w:color="auto"/>
        <w:left w:val="none" w:sz="0" w:space="0" w:color="auto"/>
        <w:bottom w:val="none" w:sz="0" w:space="0" w:color="auto"/>
        <w:right w:val="none" w:sz="0" w:space="0" w:color="auto"/>
      </w:divBdr>
      <w:divsChild>
        <w:div w:id="2032028690">
          <w:marLeft w:val="0"/>
          <w:marRight w:val="0"/>
          <w:marTop w:val="0"/>
          <w:marBottom w:val="0"/>
          <w:divBdr>
            <w:top w:val="none" w:sz="0" w:space="0" w:color="auto"/>
            <w:left w:val="none" w:sz="0" w:space="0" w:color="auto"/>
            <w:bottom w:val="none" w:sz="0" w:space="0" w:color="auto"/>
            <w:right w:val="none" w:sz="0" w:space="0" w:color="auto"/>
          </w:divBdr>
        </w:div>
        <w:div w:id="2140757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A621699105FCA4CB94681013E663AE3" ma:contentTypeVersion="4" ma:contentTypeDescription="Kurkite naują dokumentą." ma:contentTypeScope="" ma:versionID="0cd6f1d362ec0cb689e6bfd3a767b358">
  <xsd:schema xmlns:xsd="http://www.w3.org/2001/XMLSchema" xmlns:xs="http://www.w3.org/2001/XMLSchema" xmlns:p="http://schemas.microsoft.com/office/2006/metadata/properties" xmlns:ns2="8160dd18-db69-4c52-8510-b9be6bdc1f5f" targetNamespace="http://schemas.microsoft.com/office/2006/metadata/properties" ma:root="true" ma:fieldsID="f03d4e054a14c0bcfaa05380bca19be9" ns2:_="">
    <xsd:import namespace="8160dd18-db69-4c52-8510-b9be6bdc1f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0dd18-db69-4c52-8510-b9be6bdc1f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377CB-E3F8-4949-B028-312DD775C2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3A0514-DE6E-4D2C-96DB-80716BE8D605}">
  <ds:schemaRefs>
    <ds:schemaRef ds:uri="http://schemas.microsoft.com/sharepoint/v3/contenttype/forms"/>
  </ds:schemaRefs>
</ds:datastoreItem>
</file>

<file path=customXml/itemProps3.xml><?xml version="1.0" encoding="utf-8"?>
<ds:datastoreItem xmlns:ds="http://schemas.openxmlformats.org/officeDocument/2006/customXml" ds:itemID="{2385D93F-31A4-40A8-8596-1AE5AA4AD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60dd18-db69-4c52-8510-b9be6bdc1f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5700</Words>
  <Characters>3249</Characters>
  <Application>Microsoft Office Word</Application>
  <DocSecurity>0</DocSecurity>
  <Lines>27</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Liubov Lavrinovič</cp:lastModifiedBy>
  <cp:revision>3</cp:revision>
  <dcterms:created xsi:type="dcterms:W3CDTF">2026-01-19T18:08:00Z</dcterms:created>
  <dcterms:modified xsi:type="dcterms:W3CDTF">2026-01-21T10:11:00Z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0x0101007A621699105FCA4CB94681013E663AE3</vt:lpwstr>
  </property>
</Properties>
</file>